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EA651" w14:textId="7F7A4E49" w:rsidR="0075069C" w:rsidRPr="00572BF7" w:rsidRDefault="0075069C" w:rsidP="007334B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A515A8">
        <w:rPr>
          <w:rFonts w:eastAsia="宋体"/>
          <w:lang w:eastAsia="zh-CN"/>
        </w:rPr>
        <w:t>8</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C935A8">
        <w:rPr>
          <w:rFonts w:eastAsia="宋体"/>
          <w:lang w:eastAsia="zh-CN"/>
        </w:rPr>
        <w:t xml:space="preserve">   </w:t>
      </w:r>
      <w:r w:rsidR="002628CC">
        <w:rPr>
          <w:rFonts w:eastAsia="宋体"/>
          <w:lang w:eastAsia="zh-CN"/>
        </w:rPr>
        <w:t xml:space="preserve"> </w:t>
      </w:r>
      <w:r w:rsidR="00A515A8">
        <w:t>R4-</w:t>
      </w:r>
      <w:r w:rsidR="00F47200" w:rsidRPr="00F47200">
        <w:t>2600897</w:t>
      </w:r>
    </w:p>
    <w:p w14:paraId="3CFF5B60" w14:textId="2F07A196" w:rsidR="00675C27" w:rsidRPr="00444A16" w:rsidRDefault="00A515A8" w:rsidP="007334BF">
      <w:pPr>
        <w:pStyle w:val="aff2"/>
        <w:jc w:val="both"/>
        <w:rPr>
          <w:rFonts w:eastAsia="宋体"/>
          <w:lang w:eastAsia="zh-CN"/>
        </w:rPr>
      </w:pPr>
      <w:r>
        <w:rPr>
          <w:rFonts w:eastAsia="宋体"/>
          <w:lang w:eastAsia="zh-CN"/>
        </w:rPr>
        <w:t>Gothenburg, Sweden</w:t>
      </w:r>
      <w:r w:rsidR="00B143F9" w:rsidRPr="00B143F9">
        <w:rPr>
          <w:rFonts w:eastAsia="宋体"/>
          <w:lang w:eastAsia="zh-CN"/>
        </w:rPr>
        <w:t xml:space="preserve">, </w:t>
      </w:r>
      <w:r>
        <w:rPr>
          <w:rFonts w:eastAsia="宋体"/>
          <w:lang w:eastAsia="zh-CN"/>
        </w:rPr>
        <w:t>Feb</w:t>
      </w:r>
      <w:r w:rsidR="00B143F9" w:rsidRPr="00B143F9">
        <w:rPr>
          <w:rFonts w:eastAsia="宋体"/>
          <w:lang w:eastAsia="zh-CN"/>
        </w:rPr>
        <w:t xml:space="preserve"> </w:t>
      </w:r>
      <w:r>
        <w:rPr>
          <w:rFonts w:eastAsia="宋体"/>
          <w:lang w:eastAsia="zh-CN"/>
        </w:rPr>
        <w:t>9</w:t>
      </w:r>
      <w:r w:rsidR="00B143F9" w:rsidRPr="00B143F9">
        <w:rPr>
          <w:rFonts w:eastAsia="宋体"/>
          <w:lang w:eastAsia="zh-CN"/>
        </w:rPr>
        <w:t xml:space="preserve"> – </w:t>
      </w:r>
      <w:r>
        <w:rPr>
          <w:rFonts w:eastAsia="宋体"/>
          <w:lang w:eastAsia="zh-CN"/>
        </w:rPr>
        <w:t>13</w:t>
      </w:r>
      <w:r w:rsidR="00B143F9" w:rsidRPr="00B143F9">
        <w:rPr>
          <w:rFonts w:eastAsia="宋体"/>
          <w:lang w:eastAsia="zh-CN"/>
        </w:rPr>
        <w:t>, 202</w:t>
      </w:r>
      <w:r>
        <w:rPr>
          <w:rFonts w:eastAsia="宋体"/>
          <w:lang w:eastAsia="zh-CN"/>
        </w:rPr>
        <w:t>6</w:t>
      </w:r>
    </w:p>
    <w:p w14:paraId="2B614592" w14:textId="77777777" w:rsidR="00F71A33" w:rsidRPr="00F71A33" w:rsidRDefault="00F71A33" w:rsidP="007334BF">
      <w:pPr>
        <w:pStyle w:val="aff2"/>
        <w:jc w:val="both"/>
        <w:rPr>
          <w:rFonts w:eastAsia="宋体"/>
          <w:lang w:eastAsia="zh-CN"/>
        </w:rPr>
      </w:pPr>
    </w:p>
    <w:p w14:paraId="4DB6C7C2" w14:textId="77777777" w:rsidR="00911C40" w:rsidRPr="00F26092" w:rsidRDefault="00911C40" w:rsidP="007334B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22E5C481" w:rsidR="00911C40" w:rsidRPr="003044DD" w:rsidRDefault="00911C40" w:rsidP="007334B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E6D82">
        <w:rPr>
          <w:rFonts w:ascii="Arial" w:hAnsi="Arial" w:cs="Arial"/>
          <w:sz w:val="22"/>
        </w:rPr>
        <w:t>Discussion o</w:t>
      </w:r>
      <w:r w:rsidR="00A515A8">
        <w:rPr>
          <w:rFonts w:ascii="Arial" w:hAnsi="Arial" w:cs="Arial"/>
          <w:sz w:val="22"/>
        </w:rPr>
        <w:t xml:space="preserve">n band group concept study </w:t>
      </w:r>
    </w:p>
    <w:p w14:paraId="1F9DFD8D" w14:textId="438226B1" w:rsidR="00911C40" w:rsidRPr="0022403E" w:rsidRDefault="00911C40" w:rsidP="007334B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80A93">
        <w:rPr>
          <w:rFonts w:ascii="Arial" w:hAnsi="Arial" w:cs="Arial"/>
          <w:sz w:val="22"/>
        </w:rPr>
        <w:t>8.</w:t>
      </w:r>
      <w:r w:rsidR="00A515A8">
        <w:rPr>
          <w:rFonts w:ascii="Arial" w:hAnsi="Arial" w:cs="Arial"/>
          <w:sz w:val="22"/>
        </w:rPr>
        <w:t>5.3</w:t>
      </w:r>
    </w:p>
    <w:p w14:paraId="0B14C3FF" w14:textId="77777777" w:rsidR="00911C40" w:rsidRPr="00A62DA7" w:rsidRDefault="00911C40" w:rsidP="007334B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7334BF">
      <w:pPr>
        <w:pStyle w:val="1"/>
        <w:spacing w:after="240"/>
        <w:jc w:val="both"/>
        <w:rPr>
          <w:rFonts w:eastAsia="宋体"/>
          <w:lang w:eastAsia="zh-CN"/>
        </w:rPr>
      </w:pPr>
      <w:r>
        <w:rPr>
          <w:rFonts w:eastAsia="宋体" w:hint="eastAsia"/>
          <w:lang w:eastAsia="zh-CN"/>
        </w:rPr>
        <w:t>Introduction</w:t>
      </w:r>
    </w:p>
    <w:p w14:paraId="0FD2643C" w14:textId="6EBD81AA" w:rsidR="00B9629D" w:rsidRDefault="00A515A8" w:rsidP="007334BF">
      <w:pPr>
        <w:jc w:val="both"/>
        <w:rPr>
          <w:lang w:val="x-none"/>
        </w:rPr>
      </w:pPr>
      <w:r>
        <w:rPr>
          <w:lang w:val="x-none"/>
        </w:rPr>
        <w:t>According to the meeting agenda, t</w:t>
      </w:r>
      <w:r w:rsidR="00297FE7">
        <w:rPr>
          <w:lang w:val="x-none"/>
        </w:rPr>
        <w:t xml:space="preserve">his contribution provides our </w:t>
      </w:r>
      <w:r w:rsidR="000D584C">
        <w:rPr>
          <w:lang w:val="x-none"/>
        </w:rPr>
        <w:t xml:space="preserve">further </w:t>
      </w:r>
      <w:r w:rsidR="00297FE7">
        <w:rPr>
          <w:lang w:val="x-none"/>
        </w:rPr>
        <w:t xml:space="preserve">consideration on </w:t>
      </w:r>
      <w:r>
        <w:rPr>
          <w:lang w:val="x-none"/>
        </w:rPr>
        <w:t xml:space="preserve">band group concept study for </w:t>
      </w:r>
      <w:r w:rsidR="00297FE7">
        <w:rPr>
          <w:lang w:val="x-none"/>
        </w:rPr>
        <w:t>6G</w:t>
      </w:r>
      <w:r w:rsidR="00825D5F">
        <w:rPr>
          <w:lang w:val="x-none"/>
        </w:rPr>
        <w:t>R</w:t>
      </w:r>
      <w:r>
        <w:rPr>
          <w:lang w:val="x-none"/>
        </w:rPr>
        <w:t xml:space="preserve"> based on the WF [1</w:t>
      </w:r>
      <w:r w:rsidR="00CB3EE6">
        <w:rPr>
          <w:lang w:val="x-none"/>
        </w:rPr>
        <w:t>]</w:t>
      </w:r>
      <w:r w:rsidR="00297FE7">
        <w:rPr>
          <w:lang w:val="x-none"/>
        </w:rPr>
        <w:t>.</w:t>
      </w:r>
    </w:p>
    <w:tbl>
      <w:tblPr>
        <w:tblStyle w:val="aff"/>
        <w:tblW w:w="0" w:type="auto"/>
        <w:tblLook w:val="04A0" w:firstRow="1" w:lastRow="0" w:firstColumn="1" w:lastColumn="0" w:noHBand="0" w:noVBand="1"/>
      </w:tblPr>
      <w:tblGrid>
        <w:gridCol w:w="9631"/>
      </w:tblGrid>
      <w:tr w:rsidR="00D60D52" w14:paraId="0B516981" w14:textId="77777777" w:rsidTr="00D60D52">
        <w:tc>
          <w:tcPr>
            <w:tcW w:w="9631" w:type="dxa"/>
          </w:tcPr>
          <w:p w14:paraId="535E85BF" w14:textId="77777777" w:rsidR="00D60D52" w:rsidRPr="007643F9" w:rsidRDefault="00D60D52" w:rsidP="00D60D52">
            <w:pPr>
              <w:overflowPunct/>
              <w:autoSpaceDE/>
              <w:autoSpaceDN/>
              <w:adjustRightInd/>
              <w:jc w:val="both"/>
              <w:textAlignment w:val="auto"/>
              <w:rPr>
                <w:b/>
                <w:color w:val="0070C0"/>
                <w:u w:val="single"/>
              </w:rPr>
            </w:pPr>
            <w:r w:rsidRPr="007643F9">
              <w:rPr>
                <w:b/>
                <w:color w:val="0070C0"/>
                <w:u w:val="single"/>
                <w:lang w:eastAsia="ko-KR"/>
              </w:rPr>
              <w:t>Issue 1-2-2: Band combination introduction</w:t>
            </w:r>
          </w:p>
          <w:p w14:paraId="6C3DD22A" w14:textId="77777777" w:rsidR="00D60D52" w:rsidRPr="007643F9" w:rsidRDefault="00D60D52" w:rsidP="00D60D52">
            <w:pPr>
              <w:overflowPunct/>
              <w:autoSpaceDE/>
              <w:autoSpaceDN/>
              <w:adjustRightInd/>
              <w:jc w:val="both"/>
              <w:textAlignment w:val="auto"/>
              <w:rPr>
                <w:highlight w:val="green"/>
              </w:rPr>
            </w:pPr>
            <w:r w:rsidRPr="007643F9">
              <w:rPr>
                <w:rFonts w:hint="eastAsia"/>
                <w:highlight w:val="green"/>
              </w:rPr>
              <w:t>Agreement</w:t>
            </w:r>
            <w:r w:rsidRPr="007643F9">
              <w:rPr>
                <w:highlight w:val="green"/>
              </w:rPr>
              <w:t>:</w:t>
            </w:r>
          </w:p>
          <w:p w14:paraId="1AB49709" w14:textId="77777777" w:rsidR="00D60D52" w:rsidRPr="007643F9" w:rsidRDefault="00D60D52" w:rsidP="00D60D52">
            <w:pPr>
              <w:numPr>
                <w:ilvl w:val="0"/>
                <w:numId w:val="17"/>
              </w:numPr>
              <w:overflowPunct/>
              <w:autoSpaceDE/>
              <w:autoSpaceDN/>
              <w:adjustRightInd/>
              <w:spacing w:after="120"/>
              <w:jc w:val="both"/>
              <w:textAlignment w:val="auto"/>
              <w:rPr>
                <w:sz w:val="21"/>
                <w:szCs w:val="24"/>
                <w:highlight w:val="green"/>
              </w:rPr>
            </w:pPr>
            <w:r w:rsidRPr="007643F9">
              <w:rPr>
                <w:rFonts w:hint="eastAsia"/>
                <w:sz w:val="21"/>
                <w:szCs w:val="24"/>
                <w:highlight w:val="green"/>
              </w:rPr>
              <w:t>For band combination introduction in 6G</w:t>
            </w:r>
            <w:r w:rsidRPr="007643F9">
              <w:rPr>
                <w:sz w:val="21"/>
                <w:szCs w:val="24"/>
                <w:highlight w:val="green"/>
              </w:rPr>
              <w:t xml:space="preserve">: </w:t>
            </w:r>
            <w:r w:rsidRPr="007643F9">
              <w:rPr>
                <w:rFonts w:hint="eastAsia"/>
                <w:sz w:val="21"/>
                <w:szCs w:val="24"/>
                <w:highlight w:val="green"/>
              </w:rPr>
              <w:t>RAN4 will study and d</w:t>
            </w:r>
            <w:r w:rsidRPr="007643F9">
              <w:rPr>
                <w:rFonts w:eastAsia="MS Mincho" w:hint="eastAsia"/>
                <w:sz w:val="21"/>
                <w:highlight w:val="green"/>
              </w:rPr>
              <w:t xml:space="preserve">efine 6G band combinations </w:t>
            </w:r>
            <w:r w:rsidRPr="007643F9">
              <w:rPr>
                <w:rFonts w:eastAsia="等线" w:hint="eastAsia"/>
                <w:sz w:val="21"/>
                <w:highlight w:val="green"/>
              </w:rPr>
              <w:t>per the</w:t>
            </w:r>
            <w:r w:rsidRPr="007643F9">
              <w:rPr>
                <w:rFonts w:eastAsia="MS Mincho" w:hint="eastAsia"/>
                <w:sz w:val="21"/>
                <w:highlight w:val="green"/>
              </w:rPr>
              <w:t xml:space="preserve"> request, meaning no</w:t>
            </w:r>
            <w:r w:rsidRPr="007643F9">
              <w:rPr>
                <w:rFonts w:eastAsia="等线" w:hint="eastAsia"/>
                <w:sz w:val="21"/>
                <w:highlight w:val="green"/>
              </w:rPr>
              <w:t xml:space="preserve"> 5G</w:t>
            </w:r>
            <w:r w:rsidRPr="007643F9">
              <w:rPr>
                <w:rFonts w:eastAsia="MS Mincho" w:hint="eastAsia"/>
                <w:sz w:val="21"/>
                <w:highlight w:val="green"/>
              </w:rPr>
              <w:t xml:space="preserve"> band combinations </w:t>
            </w:r>
            <w:r w:rsidRPr="007643F9">
              <w:rPr>
                <w:rFonts w:eastAsia="等线" w:hint="eastAsia"/>
                <w:sz w:val="21"/>
                <w:highlight w:val="green"/>
              </w:rPr>
              <w:t>will</w:t>
            </w:r>
            <w:r w:rsidRPr="007643F9">
              <w:rPr>
                <w:rFonts w:eastAsia="MS Mincho" w:hint="eastAsia"/>
                <w:sz w:val="21"/>
                <w:highlight w:val="green"/>
              </w:rPr>
              <w:t xml:space="preserve"> be automatically </w:t>
            </w:r>
            <w:r w:rsidRPr="007643F9">
              <w:rPr>
                <w:rFonts w:eastAsia="等线"/>
                <w:sz w:val="21"/>
                <w:highlight w:val="green"/>
              </w:rPr>
              <w:t>transferred</w:t>
            </w:r>
            <w:r w:rsidRPr="007643F9">
              <w:rPr>
                <w:rFonts w:eastAsia="等线" w:hint="eastAsia"/>
                <w:sz w:val="21"/>
                <w:highlight w:val="green"/>
              </w:rPr>
              <w:t xml:space="preserve"> to 6G</w:t>
            </w:r>
            <w:r w:rsidRPr="007643F9">
              <w:rPr>
                <w:rFonts w:eastAsia="MS Mincho" w:hint="eastAsia"/>
                <w:sz w:val="21"/>
                <w:highlight w:val="green"/>
              </w:rPr>
              <w:t>.</w:t>
            </w:r>
            <w:r w:rsidRPr="007643F9">
              <w:rPr>
                <w:rFonts w:eastAsia="等线" w:hint="eastAsia"/>
                <w:sz w:val="21"/>
                <w:highlight w:val="green"/>
              </w:rPr>
              <w:t xml:space="preserve"> </w:t>
            </w:r>
            <w:r w:rsidRPr="007643F9">
              <w:rPr>
                <w:sz w:val="21"/>
                <w:szCs w:val="24"/>
                <w:highlight w:val="green"/>
              </w:rPr>
              <w:t>.</w:t>
            </w:r>
          </w:p>
          <w:p w14:paraId="1D12FED3" w14:textId="77777777" w:rsidR="00D60D52" w:rsidRPr="007643F9" w:rsidRDefault="00D60D52" w:rsidP="00D60D52">
            <w:pPr>
              <w:numPr>
                <w:ilvl w:val="1"/>
                <w:numId w:val="17"/>
              </w:numPr>
              <w:overflowPunct/>
              <w:autoSpaceDE/>
              <w:autoSpaceDN/>
              <w:adjustRightInd/>
              <w:spacing w:after="120"/>
              <w:jc w:val="both"/>
              <w:textAlignment w:val="auto"/>
              <w:rPr>
                <w:sz w:val="21"/>
                <w:szCs w:val="24"/>
                <w:highlight w:val="green"/>
              </w:rPr>
            </w:pPr>
            <w:r w:rsidRPr="007643F9">
              <w:rPr>
                <w:rFonts w:hint="eastAsia"/>
                <w:sz w:val="21"/>
                <w:szCs w:val="24"/>
                <w:highlight w:val="green"/>
              </w:rPr>
              <w:t>FFS how to handle operator request to transfer 5G combination to 6G</w:t>
            </w:r>
          </w:p>
          <w:p w14:paraId="7CC6B439" w14:textId="77777777" w:rsidR="00D60D52" w:rsidRPr="007643F9" w:rsidRDefault="00D60D52" w:rsidP="00D60D52">
            <w:pPr>
              <w:numPr>
                <w:ilvl w:val="1"/>
                <w:numId w:val="17"/>
              </w:numPr>
              <w:overflowPunct/>
              <w:autoSpaceDE/>
              <w:autoSpaceDN/>
              <w:adjustRightInd/>
              <w:spacing w:after="120"/>
              <w:jc w:val="both"/>
              <w:textAlignment w:val="auto"/>
              <w:rPr>
                <w:sz w:val="21"/>
                <w:szCs w:val="24"/>
                <w:highlight w:val="green"/>
              </w:rPr>
            </w:pPr>
            <w:r w:rsidRPr="007643F9">
              <w:rPr>
                <w:rFonts w:hint="eastAsia"/>
                <w:sz w:val="21"/>
                <w:szCs w:val="24"/>
                <w:highlight w:val="green"/>
              </w:rPr>
              <w:t>FFS on how to port 5G combinations to 6G</w:t>
            </w:r>
          </w:p>
          <w:p w14:paraId="6DFCEB29" w14:textId="77777777" w:rsidR="00D60D52" w:rsidRPr="007643F9" w:rsidRDefault="00D60D52" w:rsidP="00D60D52">
            <w:pPr>
              <w:numPr>
                <w:ilvl w:val="0"/>
                <w:numId w:val="17"/>
              </w:numPr>
              <w:overflowPunct/>
              <w:autoSpaceDE/>
              <w:autoSpaceDN/>
              <w:adjustRightInd/>
              <w:spacing w:after="120"/>
              <w:jc w:val="both"/>
              <w:textAlignment w:val="auto"/>
              <w:rPr>
                <w:sz w:val="21"/>
                <w:szCs w:val="24"/>
                <w:highlight w:val="green"/>
              </w:rPr>
            </w:pPr>
            <w:r w:rsidRPr="007643F9">
              <w:rPr>
                <w:sz w:val="21"/>
                <w:szCs w:val="24"/>
                <w:highlight w:val="green"/>
              </w:rPr>
              <w:t xml:space="preserve">RAN4 to study the Band Group Concept to structure the RF requirement improvement </w:t>
            </w:r>
          </w:p>
          <w:p w14:paraId="1AD678DC" w14:textId="77777777" w:rsidR="00D60D52" w:rsidRPr="007643F9" w:rsidRDefault="00D60D52" w:rsidP="00D60D52">
            <w:pPr>
              <w:numPr>
                <w:ilvl w:val="1"/>
                <w:numId w:val="17"/>
              </w:numPr>
              <w:overflowPunct/>
              <w:autoSpaceDE/>
              <w:autoSpaceDN/>
              <w:adjustRightInd/>
              <w:spacing w:after="120"/>
              <w:jc w:val="both"/>
              <w:textAlignment w:val="auto"/>
              <w:rPr>
                <w:sz w:val="21"/>
                <w:szCs w:val="24"/>
                <w:highlight w:val="green"/>
              </w:rPr>
            </w:pPr>
            <w:r w:rsidRPr="007643F9">
              <w:rPr>
                <w:rFonts w:hint="eastAsia"/>
                <w:sz w:val="21"/>
                <w:szCs w:val="24"/>
                <w:highlight w:val="green"/>
              </w:rPr>
              <w:t>Concept of band group includes RF requirements simplifications and FFS on whether include RF architecture assumptions.</w:t>
            </w:r>
          </w:p>
          <w:p w14:paraId="30E7583B" w14:textId="77777777" w:rsidR="00D60D52" w:rsidRPr="007643F9" w:rsidRDefault="00D60D52" w:rsidP="00D60D52">
            <w:pPr>
              <w:numPr>
                <w:ilvl w:val="1"/>
                <w:numId w:val="17"/>
              </w:numPr>
              <w:overflowPunct/>
              <w:autoSpaceDE/>
              <w:autoSpaceDN/>
              <w:adjustRightInd/>
              <w:spacing w:after="120"/>
              <w:jc w:val="both"/>
              <w:textAlignment w:val="auto"/>
              <w:rPr>
                <w:sz w:val="21"/>
                <w:szCs w:val="24"/>
                <w:highlight w:val="green"/>
              </w:rPr>
            </w:pPr>
            <w:r w:rsidRPr="007643F9">
              <w:rPr>
                <w:sz w:val="21"/>
                <w:szCs w:val="24"/>
                <w:highlight w:val="green"/>
              </w:rPr>
              <w:t>Note that the Band Group Concept is not a replacement to normal CA.</w:t>
            </w:r>
          </w:p>
          <w:p w14:paraId="36308DC6" w14:textId="77777777" w:rsidR="00D60D52" w:rsidRPr="007643F9" w:rsidRDefault="00D60D52" w:rsidP="00D60D52">
            <w:pPr>
              <w:numPr>
                <w:ilvl w:val="1"/>
                <w:numId w:val="17"/>
              </w:numPr>
              <w:overflowPunct/>
              <w:autoSpaceDE/>
              <w:autoSpaceDN/>
              <w:adjustRightInd/>
              <w:spacing w:after="120"/>
              <w:jc w:val="both"/>
              <w:textAlignment w:val="auto"/>
              <w:rPr>
                <w:sz w:val="21"/>
                <w:szCs w:val="24"/>
                <w:highlight w:val="green"/>
              </w:rPr>
            </w:pPr>
            <w:r w:rsidRPr="007643F9">
              <w:rPr>
                <w:sz w:val="21"/>
                <w:szCs w:val="24"/>
                <w:highlight w:val="green"/>
              </w:rPr>
              <w:t xml:space="preserve">No restriction on operators’ request on </w:t>
            </w:r>
            <w:r w:rsidRPr="007643F9">
              <w:rPr>
                <w:rFonts w:hint="eastAsia"/>
                <w:sz w:val="21"/>
                <w:szCs w:val="24"/>
                <w:highlight w:val="green"/>
              </w:rPr>
              <w:t>b</w:t>
            </w:r>
            <w:r w:rsidRPr="007643F9">
              <w:rPr>
                <w:sz w:val="21"/>
                <w:szCs w:val="24"/>
                <w:highlight w:val="green"/>
              </w:rPr>
              <w:t>and combination</w:t>
            </w:r>
          </w:p>
          <w:p w14:paraId="7FBBC390" w14:textId="77777777" w:rsidR="00D60D52" w:rsidRPr="007643F9" w:rsidRDefault="00D60D52" w:rsidP="00D60D52">
            <w:pPr>
              <w:overflowPunct/>
              <w:autoSpaceDE/>
              <w:autoSpaceDN/>
              <w:adjustRightInd/>
              <w:jc w:val="both"/>
              <w:textAlignment w:val="auto"/>
              <w:rPr>
                <w:b/>
                <w:color w:val="0070C0"/>
                <w:u w:val="single"/>
                <w:lang w:eastAsia="ko-KR"/>
              </w:rPr>
            </w:pPr>
            <w:r w:rsidRPr="007643F9">
              <w:rPr>
                <w:b/>
                <w:color w:val="0070C0"/>
                <w:u w:val="single"/>
                <w:lang w:eastAsia="ko-KR"/>
              </w:rPr>
              <w:t>Issue 1-2-3: Meanings/benefits for band combination simplification</w:t>
            </w:r>
          </w:p>
          <w:p w14:paraId="614A54F6" w14:textId="77777777" w:rsidR="00D60D52" w:rsidRPr="007643F9" w:rsidRDefault="00D60D52" w:rsidP="00D60D52">
            <w:pPr>
              <w:overflowPunct/>
              <w:autoSpaceDE/>
              <w:autoSpaceDN/>
              <w:adjustRightInd/>
              <w:jc w:val="both"/>
              <w:textAlignment w:val="auto"/>
              <w:rPr>
                <w:highlight w:val="yellow"/>
              </w:rPr>
            </w:pPr>
            <w:r w:rsidRPr="007643F9">
              <w:rPr>
                <w:highlight w:val="yellow"/>
              </w:rPr>
              <w:t>Tentative Agreement:</w:t>
            </w:r>
          </w:p>
          <w:p w14:paraId="7BAA3FB3" w14:textId="77777777" w:rsidR="00D60D52" w:rsidRPr="007643F9" w:rsidRDefault="00D60D52" w:rsidP="00D60D52">
            <w:pPr>
              <w:overflowPunct/>
              <w:autoSpaceDE/>
              <w:autoSpaceDN/>
              <w:adjustRightInd/>
              <w:jc w:val="both"/>
              <w:textAlignment w:val="auto"/>
              <w:rPr>
                <w:highlight w:val="yellow"/>
              </w:rPr>
            </w:pPr>
            <w:r w:rsidRPr="007643F9">
              <w:rPr>
                <w:highlight w:val="yellow"/>
              </w:rPr>
              <w:t>The BC simplification will primarily focus on how to</w:t>
            </w:r>
          </w:p>
          <w:p w14:paraId="4D5AAA2A" w14:textId="77777777" w:rsidR="00D60D52" w:rsidRPr="007643F9" w:rsidRDefault="00D60D52" w:rsidP="00D60D52">
            <w:pPr>
              <w:numPr>
                <w:ilvl w:val="0"/>
                <w:numId w:val="19"/>
              </w:numPr>
              <w:overflowPunct/>
              <w:autoSpaceDE/>
              <w:autoSpaceDN/>
              <w:adjustRightInd/>
              <w:jc w:val="both"/>
              <w:textAlignment w:val="auto"/>
              <w:rPr>
                <w:rFonts w:eastAsia="MS Mincho"/>
                <w:highlight w:val="yellow"/>
              </w:rPr>
            </w:pPr>
            <w:r w:rsidRPr="007643F9">
              <w:rPr>
                <w:rFonts w:eastAsia="MS Mincho"/>
                <w:highlight w:val="yellow"/>
              </w:rPr>
              <w:t>Improve the procedure, if feasible, to introduce BC compared to 5G</w:t>
            </w:r>
          </w:p>
          <w:p w14:paraId="2A3EFC14" w14:textId="77777777" w:rsidR="00D60D52" w:rsidRPr="007643F9" w:rsidRDefault="00D60D52" w:rsidP="00D60D52">
            <w:pPr>
              <w:numPr>
                <w:ilvl w:val="0"/>
                <w:numId w:val="19"/>
              </w:numPr>
              <w:overflowPunct/>
              <w:autoSpaceDE/>
              <w:autoSpaceDN/>
              <w:adjustRightInd/>
              <w:jc w:val="both"/>
              <w:textAlignment w:val="auto"/>
              <w:rPr>
                <w:rFonts w:eastAsia="MS Mincho"/>
                <w:highlight w:val="yellow"/>
              </w:rPr>
            </w:pPr>
            <w:r w:rsidRPr="007643F9">
              <w:rPr>
                <w:rFonts w:eastAsia="MS Mincho"/>
                <w:highlight w:val="yellow"/>
              </w:rPr>
              <w:t>Make the spec leaner and simpler to understand</w:t>
            </w:r>
          </w:p>
          <w:p w14:paraId="4D59578B" w14:textId="77777777" w:rsidR="00D60D52" w:rsidRPr="007643F9" w:rsidRDefault="00D60D52" w:rsidP="00D60D52">
            <w:pPr>
              <w:numPr>
                <w:ilvl w:val="0"/>
                <w:numId w:val="19"/>
              </w:numPr>
              <w:overflowPunct/>
              <w:autoSpaceDE/>
              <w:autoSpaceDN/>
              <w:adjustRightInd/>
              <w:jc w:val="both"/>
              <w:textAlignment w:val="auto"/>
              <w:rPr>
                <w:rFonts w:eastAsia="MS Mincho"/>
                <w:highlight w:val="yellow"/>
              </w:rPr>
            </w:pPr>
            <w:r w:rsidRPr="007643F9">
              <w:rPr>
                <w:rFonts w:eastAsia="MS Mincho"/>
                <w:highlight w:val="yellow"/>
              </w:rPr>
              <w:t>Simplify UE conformance test</w:t>
            </w:r>
          </w:p>
          <w:p w14:paraId="778045E3" w14:textId="77777777" w:rsidR="00D60D52" w:rsidRPr="007643F9" w:rsidRDefault="00D60D52" w:rsidP="00D60D52">
            <w:pPr>
              <w:overflowPunct/>
              <w:autoSpaceDE/>
              <w:autoSpaceDN/>
              <w:adjustRightInd/>
              <w:jc w:val="both"/>
              <w:textAlignment w:val="auto"/>
            </w:pPr>
            <w:r w:rsidRPr="007643F9">
              <w:rPr>
                <w:highlight w:val="yellow"/>
              </w:rPr>
              <w:t>It is noted the market needs and the related proposals by the operators should not be sacrificed. RAN4 will further study how to maintain the reasonable workload and meeting cycle when new BC is introduced.</w:t>
            </w:r>
            <w:r w:rsidRPr="007643F9">
              <w:t xml:space="preserve"> </w:t>
            </w:r>
          </w:p>
          <w:p w14:paraId="0F05FFDE" w14:textId="77777777" w:rsidR="00D60D52" w:rsidRPr="007643F9" w:rsidRDefault="00D60D52" w:rsidP="00D60D52">
            <w:pPr>
              <w:jc w:val="both"/>
              <w:rPr>
                <w:b/>
                <w:color w:val="0070C0"/>
                <w:u w:val="single"/>
                <w:lang w:eastAsia="ko-KR"/>
              </w:rPr>
            </w:pPr>
          </w:p>
          <w:p w14:paraId="7435986D" w14:textId="77777777" w:rsidR="00D60D52" w:rsidRPr="003263DB" w:rsidRDefault="00D60D52" w:rsidP="00D60D52">
            <w:pPr>
              <w:jc w:val="both"/>
              <w:rPr>
                <w:b/>
                <w:color w:val="0070C0"/>
                <w:u w:val="single"/>
                <w:lang w:eastAsia="ko-KR"/>
              </w:rPr>
            </w:pPr>
            <w:r w:rsidRPr="003263DB">
              <w:rPr>
                <w:b/>
                <w:color w:val="0070C0"/>
                <w:u w:val="single"/>
                <w:lang w:eastAsia="ko-KR"/>
              </w:rPr>
              <w:t>Issue 1-3-3: UE behaviour and RF requirements impact under band group concept</w:t>
            </w:r>
          </w:p>
          <w:p w14:paraId="472570F4" w14:textId="77777777" w:rsidR="00D60D52" w:rsidRPr="003263DB" w:rsidRDefault="00D60D52" w:rsidP="00D60D52">
            <w:pPr>
              <w:pStyle w:val="afff0"/>
              <w:widowControl/>
              <w:numPr>
                <w:ilvl w:val="0"/>
                <w:numId w:val="17"/>
              </w:numPr>
              <w:spacing w:after="120"/>
              <w:ind w:left="720" w:firstLineChars="0"/>
              <w:rPr>
                <w:rFonts w:ascii="Times New Roman" w:hAnsi="Times New Roman"/>
                <w:color w:val="0070C0"/>
                <w:szCs w:val="24"/>
                <w:lang w:eastAsia="zh-CN"/>
              </w:rPr>
            </w:pPr>
            <w:r w:rsidRPr="003263DB">
              <w:rPr>
                <w:rFonts w:ascii="Times New Roman" w:hAnsi="Times New Roman"/>
                <w:color w:val="0070C0"/>
                <w:szCs w:val="24"/>
                <w:lang w:eastAsia="zh-CN"/>
              </w:rPr>
              <w:t>Proposals</w:t>
            </w:r>
          </w:p>
          <w:p w14:paraId="026B1517" w14:textId="77777777" w:rsidR="00D60D52" w:rsidRPr="003263DB" w:rsidRDefault="00D60D52" w:rsidP="00D60D52">
            <w:pPr>
              <w:pStyle w:val="afff0"/>
              <w:widowControl/>
              <w:numPr>
                <w:ilvl w:val="1"/>
                <w:numId w:val="17"/>
              </w:numPr>
              <w:overflowPunct w:val="0"/>
              <w:autoSpaceDE w:val="0"/>
              <w:autoSpaceDN w:val="0"/>
              <w:adjustRightInd w:val="0"/>
              <w:spacing w:after="120"/>
              <w:ind w:firstLineChars="0"/>
              <w:textAlignment w:val="baseline"/>
              <w:rPr>
                <w:rFonts w:ascii="Times New Roman" w:hAnsi="Times New Roman"/>
                <w:color w:val="0070C0"/>
                <w:szCs w:val="24"/>
                <w:lang w:eastAsia="zh-CN"/>
              </w:rPr>
            </w:pPr>
            <w:r w:rsidRPr="003263DB">
              <w:rPr>
                <w:rFonts w:ascii="Times New Roman" w:hAnsi="Times New Roman"/>
                <w:color w:val="0070C0"/>
                <w:szCs w:val="24"/>
                <w:lang w:eastAsia="zh-CN"/>
              </w:rPr>
              <w:t>Proposal 1: (if band group concept is adopted) Study band group concept aiming to minimize the performance degradation from normal carrier aggregation so that both coverage and throughput performance can be improved at least for the bands within the same group. Following aspect can be taken into consideration as starting point.</w:t>
            </w:r>
          </w:p>
          <w:p w14:paraId="6114BBAA" w14:textId="77777777" w:rsidR="00D60D52" w:rsidRPr="003263DB" w:rsidRDefault="00D60D52" w:rsidP="00D60D52">
            <w:pPr>
              <w:pStyle w:val="afff0"/>
              <w:widowControl/>
              <w:numPr>
                <w:ilvl w:val="2"/>
                <w:numId w:val="17"/>
              </w:numPr>
              <w:overflowPunct w:val="0"/>
              <w:autoSpaceDE w:val="0"/>
              <w:autoSpaceDN w:val="0"/>
              <w:adjustRightInd w:val="0"/>
              <w:spacing w:after="120"/>
              <w:ind w:firstLineChars="0"/>
              <w:textAlignment w:val="baseline"/>
              <w:rPr>
                <w:rFonts w:ascii="Times New Roman" w:hAnsi="Times New Roman"/>
                <w:color w:val="0070C0"/>
                <w:szCs w:val="24"/>
                <w:lang w:eastAsia="zh-CN"/>
              </w:rPr>
            </w:pPr>
            <w:r w:rsidRPr="003263DB">
              <w:rPr>
                <w:rFonts w:ascii="Times New Roman" w:hAnsi="Times New Roman"/>
                <w:color w:val="0070C0"/>
                <w:szCs w:val="24"/>
                <w:lang w:eastAsia="zh-CN"/>
              </w:rPr>
              <w:t xml:space="preserve">If carrier aggregation is configured for bands within a band group, study how to support switching UL/DL transmissions between each two of the bands and how to improve the UL/DL performance by e.g. delta Tib/Rib, MSD etc.   </w:t>
            </w:r>
          </w:p>
          <w:p w14:paraId="73705E52" w14:textId="77777777" w:rsidR="00D60D52" w:rsidRPr="003263DB" w:rsidRDefault="00D60D52" w:rsidP="00D60D52">
            <w:pPr>
              <w:pStyle w:val="afff0"/>
              <w:widowControl/>
              <w:numPr>
                <w:ilvl w:val="2"/>
                <w:numId w:val="17"/>
              </w:numPr>
              <w:overflowPunct w:val="0"/>
              <w:autoSpaceDE w:val="0"/>
              <w:autoSpaceDN w:val="0"/>
              <w:adjustRightInd w:val="0"/>
              <w:spacing w:after="120"/>
              <w:ind w:firstLineChars="0"/>
              <w:textAlignment w:val="baseline"/>
              <w:rPr>
                <w:rFonts w:ascii="Times New Roman" w:hAnsi="Times New Roman"/>
                <w:color w:val="0070C0"/>
                <w:szCs w:val="24"/>
                <w:lang w:eastAsia="zh-CN"/>
              </w:rPr>
            </w:pPr>
            <w:r w:rsidRPr="003263DB">
              <w:rPr>
                <w:rFonts w:ascii="Times New Roman" w:hAnsi="Times New Roman"/>
                <w:color w:val="0070C0"/>
                <w:szCs w:val="24"/>
                <w:lang w:eastAsia="zh-CN"/>
              </w:rPr>
              <w:lastRenderedPageBreak/>
              <w:t>Otherwise, study based on normal CA operation UE behavior and RF requirements</w:t>
            </w:r>
          </w:p>
          <w:p w14:paraId="38DF6068" w14:textId="77777777" w:rsidR="00D60D52" w:rsidRPr="003263DB" w:rsidRDefault="00D60D52" w:rsidP="00D60D52">
            <w:pPr>
              <w:spacing w:after="120"/>
              <w:jc w:val="both"/>
              <w:rPr>
                <w:color w:val="0070C0"/>
                <w:szCs w:val="24"/>
              </w:rPr>
            </w:pPr>
          </w:p>
          <w:p w14:paraId="6C824FEB" w14:textId="77777777" w:rsidR="00D60D52" w:rsidRPr="003263DB" w:rsidRDefault="00D60D52" w:rsidP="00D60D52">
            <w:pPr>
              <w:spacing w:after="120"/>
              <w:jc w:val="both"/>
              <w:rPr>
                <w:color w:val="0070C0"/>
                <w:highlight w:val="yellow"/>
              </w:rPr>
            </w:pPr>
            <w:r w:rsidRPr="003263DB">
              <w:rPr>
                <w:color w:val="0070C0"/>
                <w:highlight w:val="yellow"/>
              </w:rPr>
              <w:t>Recommendation by FL(Bo from China Telecom)</w:t>
            </w:r>
          </w:p>
          <w:p w14:paraId="5E40D7EA" w14:textId="77777777" w:rsidR="00D60D52" w:rsidRPr="003263DB" w:rsidRDefault="00D60D52" w:rsidP="00D60D52">
            <w:pPr>
              <w:spacing w:after="120"/>
              <w:jc w:val="both"/>
              <w:rPr>
                <w:color w:val="0070C0"/>
                <w:highlight w:val="yellow"/>
              </w:rPr>
            </w:pPr>
            <w:r w:rsidRPr="003263DB">
              <w:rPr>
                <w:color w:val="0070C0"/>
                <w:highlight w:val="yellow"/>
              </w:rPr>
              <w:t>Following aspects are taken into consideration for band group concept study</w:t>
            </w:r>
          </w:p>
          <w:p w14:paraId="78A81B6C" w14:textId="77777777" w:rsidR="00D60D52" w:rsidRPr="003263DB" w:rsidRDefault="00D60D52" w:rsidP="00D60D52">
            <w:pPr>
              <w:pStyle w:val="afff0"/>
              <w:widowControl/>
              <w:numPr>
                <w:ilvl w:val="0"/>
                <w:numId w:val="17"/>
              </w:numPr>
              <w:spacing w:after="120"/>
              <w:ind w:firstLineChars="0"/>
              <w:rPr>
                <w:rFonts w:ascii="Times New Roman" w:hAnsi="Times New Roman"/>
                <w:color w:val="0070C0"/>
                <w:highlight w:val="yellow"/>
                <w:lang w:eastAsia="zh-CN"/>
              </w:rPr>
            </w:pPr>
            <w:r w:rsidRPr="003263DB">
              <w:rPr>
                <w:rFonts w:ascii="Times New Roman" w:hAnsi="Times New Roman"/>
                <w:color w:val="0070C0"/>
                <w:highlight w:val="yellow"/>
                <w:lang w:eastAsia="zh-CN"/>
              </w:rPr>
              <w:t>Frequency ranges for band group</w:t>
            </w:r>
          </w:p>
          <w:p w14:paraId="64310242" w14:textId="77777777" w:rsidR="00D60D52" w:rsidRPr="003263DB" w:rsidRDefault="00D60D52" w:rsidP="00D60D52">
            <w:pPr>
              <w:pStyle w:val="afff0"/>
              <w:widowControl/>
              <w:numPr>
                <w:ilvl w:val="0"/>
                <w:numId w:val="17"/>
              </w:numPr>
              <w:spacing w:after="120"/>
              <w:ind w:firstLineChars="0"/>
              <w:rPr>
                <w:rFonts w:ascii="Times New Roman" w:hAnsi="Times New Roman"/>
                <w:color w:val="0070C0"/>
                <w:highlight w:val="yellow"/>
                <w:lang w:eastAsia="zh-CN"/>
              </w:rPr>
            </w:pPr>
            <w:r w:rsidRPr="003263DB">
              <w:rPr>
                <w:rFonts w:ascii="Times New Roman" w:hAnsi="Times New Roman"/>
                <w:color w:val="0070C0"/>
                <w:highlight w:val="yellow"/>
                <w:lang w:eastAsia="zh-CN"/>
              </w:rPr>
              <w:t>Restriction for band group including how to support switching UL/DL transmission between each two of the bands within one band group</w:t>
            </w:r>
          </w:p>
          <w:p w14:paraId="24F5F8AA" w14:textId="42C29B85" w:rsidR="00D60D52" w:rsidRPr="00D60D52" w:rsidRDefault="00D60D52" w:rsidP="007334BF">
            <w:pPr>
              <w:pStyle w:val="afff0"/>
              <w:widowControl/>
              <w:numPr>
                <w:ilvl w:val="0"/>
                <w:numId w:val="17"/>
              </w:numPr>
              <w:spacing w:after="120"/>
              <w:ind w:left="704" w:firstLineChars="0" w:hanging="420"/>
              <w:rPr>
                <w:rFonts w:ascii="Times New Roman" w:hAnsi="Times New Roman"/>
                <w:color w:val="0070C0"/>
                <w:highlight w:val="yellow"/>
                <w:lang w:eastAsia="zh-CN"/>
              </w:rPr>
            </w:pPr>
            <w:r w:rsidRPr="003263DB">
              <w:rPr>
                <w:rFonts w:ascii="Times New Roman" w:hAnsi="Times New Roman"/>
                <w:color w:val="0070C0"/>
                <w:highlight w:val="yellow"/>
                <w:lang w:eastAsia="zh-CN"/>
              </w:rPr>
              <w:t xml:space="preserve">Impacted requirements such as </w:t>
            </w:r>
            <w:proofErr w:type="spellStart"/>
            <w:r w:rsidRPr="003263DB">
              <w:rPr>
                <w:rFonts w:ascii="Times New Roman" w:hAnsi="Times New Roman"/>
                <w:color w:val="0070C0"/>
                <w:highlight w:val="yellow"/>
                <w:lang w:eastAsia="zh-CN"/>
              </w:rPr>
              <w:t>delte</w:t>
            </w:r>
            <w:proofErr w:type="spellEnd"/>
            <w:r w:rsidRPr="003263DB">
              <w:rPr>
                <w:rFonts w:ascii="Times New Roman" w:hAnsi="Times New Roman"/>
                <w:color w:val="0070C0"/>
                <w:highlight w:val="yellow"/>
                <w:lang w:eastAsia="zh-CN"/>
              </w:rPr>
              <w:t xml:space="preserve"> Tib/Rib, MSD etc.</w:t>
            </w:r>
          </w:p>
        </w:tc>
      </w:tr>
    </w:tbl>
    <w:p w14:paraId="36C398CF" w14:textId="77777777" w:rsidR="00D60D52" w:rsidRPr="00D60D52" w:rsidRDefault="00D60D52" w:rsidP="007334BF">
      <w:pPr>
        <w:jc w:val="both"/>
        <w:rPr>
          <w:lang w:val="x-none"/>
        </w:rPr>
      </w:pPr>
    </w:p>
    <w:p w14:paraId="04DE60E4" w14:textId="77777777" w:rsidR="00062E8E" w:rsidRDefault="00062E8E" w:rsidP="007334BF">
      <w:pPr>
        <w:pStyle w:val="1"/>
        <w:spacing w:after="240"/>
        <w:jc w:val="both"/>
        <w:rPr>
          <w:rFonts w:eastAsia="宋体"/>
          <w:lang w:eastAsia="zh-CN"/>
        </w:rPr>
      </w:pPr>
      <w:r>
        <w:rPr>
          <w:rFonts w:eastAsia="宋体" w:hint="eastAsia"/>
          <w:lang w:eastAsia="zh-CN"/>
        </w:rPr>
        <w:t>Discussion</w:t>
      </w:r>
    </w:p>
    <w:p w14:paraId="6990F8C0" w14:textId="47748D5C" w:rsidR="001B6DAD" w:rsidRDefault="007431CC" w:rsidP="00F90F66">
      <w:pPr>
        <w:pStyle w:val="2"/>
        <w:spacing w:after="240"/>
      </w:pPr>
      <w:r>
        <w:rPr>
          <w:rFonts w:hint="eastAsia"/>
        </w:rPr>
        <w:t>O</w:t>
      </w:r>
      <w:r>
        <w:t xml:space="preserve">verview of </w:t>
      </w:r>
      <w:r w:rsidR="00F47200">
        <w:t>RF requirement for support</w:t>
      </w:r>
      <w:r w:rsidR="008F5B39">
        <w:t xml:space="preserve"> of</w:t>
      </w:r>
      <w:r w:rsidR="00F47200">
        <w:t xml:space="preserve"> inter-band CA</w:t>
      </w:r>
    </w:p>
    <w:p w14:paraId="06C73766" w14:textId="04E0D245" w:rsidR="00F47200" w:rsidRPr="0064451E" w:rsidRDefault="00F47200" w:rsidP="00BA361F">
      <w:pPr>
        <w:pStyle w:val="3"/>
        <w:numPr>
          <w:ilvl w:val="0"/>
          <w:numId w:val="0"/>
        </w:numPr>
        <w:ind w:left="510" w:hanging="510"/>
        <w:rPr>
          <w:b/>
        </w:rPr>
      </w:pPr>
      <w:r w:rsidRPr="00BA361F">
        <w:rPr>
          <w:rFonts w:hint="eastAsia"/>
          <w:b/>
          <w:sz w:val="22"/>
        </w:rPr>
        <w:t>A</w:t>
      </w:r>
      <w:r w:rsidRPr="00BA361F">
        <w:rPr>
          <w:b/>
          <w:sz w:val="22"/>
        </w:rPr>
        <w:t>ntenna efficiency</w:t>
      </w:r>
    </w:p>
    <w:p w14:paraId="081BC23F" w14:textId="7D005104" w:rsidR="00F47200" w:rsidRDefault="00F47200" w:rsidP="00D40DB9">
      <w:pPr>
        <w:jc w:val="both"/>
      </w:pPr>
      <w:r>
        <w:rPr>
          <w:rFonts w:hint="eastAsia"/>
          <w:lang w:val="en-US"/>
        </w:rPr>
        <w:t>A</w:t>
      </w:r>
      <w:r>
        <w:rPr>
          <w:lang w:val="en-US"/>
        </w:rPr>
        <w:t xml:space="preserve">ccording to our analysis in [2], certain performance degradation will be introduced due to the support of inter-band CA. Considering that UE needs to simultaneously support multiple RATs from 2G to 6GR and many bands and band combinations consisting of bands falling in different frequency ranges, it is </w:t>
      </w:r>
      <w:r w:rsidR="00BE1CF8">
        <w:rPr>
          <w:lang w:val="en-US"/>
        </w:rPr>
        <w:t xml:space="preserve">quite challenging to have a simple and perfect </w:t>
      </w:r>
      <w:r>
        <w:rPr>
          <w:lang w:val="en-US"/>
        </w:rPr>
        <w:t>antenna design. If shared antenna is used for some band combinations, antenna gain will be reduced due to support multiple bands with larger frequency width. If separate antenna is used, the number of supported antenna will be limited by UE fixed physical size, also the antenna size and efficiency will be seriously impacted by UE fixed physical size, the UE implementation feasibility and complexity should be considered. So the antenna gain to achieve better performance need to be considered in the UE implementation</w:t>
      </w:r>
      <w:r w:rsidR="00BE1CF8">
        <w:rPr>
          <w:lang w:val="en-US"/>
        </w:rPr>
        <w:t>.</w:t>
      </w:r>
    </w:p>
    <w:p w14:paraId="4038B67A" w14:textId="2F9C4F94" w:rsidR="00BE1CF8" w:rsidRDefault="00BE1CF8" w:rsidP="00BE1CF8">
      <w:pPr>
        <w:jc w:val="both"/>
      </w:pPr>
      <w:r w:rsidRPr="00205C9A">
        <w:rPr>
          <w:rFonts w:hint="eastAsia"/>
          <w:b/>
          <w:i/>
        </w:rPr>
        <w:t>O</w:t>
      </w:r>
      <w:r w:rsidR="00C931CB">
        <w:rPr>
          <w:b/>
          <w:i/>
        </w:rPr>
        <w:t xml:space="preserve">bservation </w:t>
      </w:r>
      <w:r w:rsidRPr="00205C9A">
        <w:rPr>
          <w:b/>
          <w:i/>
        </w:rPr>
        <w:t>1:</w:t>
      </w:r>
      <w:r>
        <w:rPr>
          <w:b/>
          <w:i/>
        </w:rPr>
        <w:t xml:space="preserve"> As an important RF design component,</w:t>
      </w:r>
      <w:r>
        <w:t xml:space="preserve"> </w:t>
      </w:r>
      <w:r>
        <w:rPr>
          <w:b/>
          <w:i/>
          <w:lang w:val="en-US"/>
        </w:rPr>
        <w:t>good an</w:t>
      </w:r>
      <w:r w:rsidRPr="00BE1CF8">
        <w:rPr>
          <w:b/>
          <w:i/>
          <w:lang w:val="en-US"/>
        </w:rPr>
        <w:t xml:space="preserve">tenna </w:t>
      </w:r>
      <w:r>
        <w:rPr>
          <w:b/>
          <w:i/>
          <w:lang w:val="en-US"/>
        </w:rPr>
        <w:t>efficiency becomes more challenging for UE implementation when quite a few inter-band combinations need to be supported till now.</w:t>
      </w:r>
    </w:p>
    <w:p w14:paraId="2BF78D21" w14:textId="16942AA7" w:rsidR="00F47200" w:rsidRDefault="00401CA9" w:rsidP="00BA361F">
      <w:pPr>
        <w:pStyle w:val="3"/>
        <w:numPr>
          <w:ilvl w:val="0"/>
          <w:numId w:val="0"/>
        </w:numPr>
        <w:ind w:left="510" w:hanging="510"/>
      </w:pPr>
      <w:r w:rsidRPr="00BA361F">
        <w:rPr>
          <w:b/>
          <w:sz w:val="22"/>
        </w:rPr>
        <w:t xml:space="preserve">Degraded uplink coverage due to </w:t>
      </w:r>
      <w:r w:rsidRPr="00BA361F">
        <w:rPr>
          <w:rFonts w:ascii="Times New Roman" w:hAnsi="Times New Roman"/>
          <w:b/>
          <w:sz w:val="22"/>
        </w:rPr>
        <w:t>Δ</w:t>
      </w:r>
      <w:proofErr w:type="gramStart"/>
      <w:r w:rsidRPr="00BA361F">
        <w:rPr>
          <w:rFonts w:ascii="Times New Roman" w:hAnsi="Times New Roman"/>
          <w:b/>
          <w:sz w:val="22"/>
        </w:rPr>
        <w:t>T</w:t>
      </w:r>
      <w:proofErr w:type="spellStart"/>
      <w:r w:rsidRPr="00BA361F">
        <w:rPr>
          <w:rStyle w:val="TAHCar"/>
          <w:rFonts w:ascii="Times New Roman" w:eastAsia="宋体" w:hAnsi="Times New Roman"/>
          <w:b w:val="0"/>
          <w:bCs/>
          <w:sz w:val="20"/>
          <w:vertAlign w:val="subscript"/>
        </w:rPr>
        <w:t>IB,c</w:t>
      </w:r>
      <w:proofErr w:type="spellEnd"/>
      <w:proofErr w:type="gramEnd"/>
    </w:p>
    <w:p w14:paraId="69A4F9FC" w14:textId="77777777" w:rsidR="00401CA9" w:rsidRDefault="00401CA9" w:rsidP="00401CA9">
      <w:pPr>
        <w:jc w:val="both"/>
        <w:rPr>
          <w:rFonts w:eastAsiaTheme="minorEastAsia"/>
        </w:rPr>
      </w:pPr>
      <w:r>
        <w:rPr>
          <w:lang w:val="en-US"/>
        </w:rPr>
        <w:t xml:space="preserve">Improved UL cell coverage is an important target of 6G, but the complex front-end design for some band combinations, especially those consisting of adjacent bands, result in high insertion loss which reduce the UL coverage and UE DL performance to ensure the concurrent transmission and receptions between the bands. </w:t>
      </w:r>
    </w:p>
    <w:p w14:paraId="7917306E" w14:textId="519B45E2" w:rsidR="00401CA9" w:rsidRDefault="00401CA9" w:rsidP="00401CA9">
      <w:pPr>
        <w:jc w:val="both"/>
        <w:rPr>
          <w:rFonts w:eastAsiaTheme="minorEastAsia"/>
        </w:rPr>
      </w:pPr>
      <w:r>
        <w:rPr>
          <w:rFonts w:eastAsiaTheme="minorEastAsia"/>
        </w:rPr>
        <w:t xml:space="preserve">RAN4 defines the </w:t>
      </w:r>
      <w:r w:rsidRPr="00401CA9">
        <w:t>Δ</w:t>
      </w:r>
      <w:proofErr w:type="gramStart"/>
      <w:r w:rsidRPr="00401CA9">
        <w:t>T</w:t>
      </w:r>
      <w:r w:rsidRPr="00401CA9">
        <w:rPr>
          <w:rStyle w:val="TAHCar"/>
          <w:rFonts w:ascii="Times New Roman" w:eastAsia="宋体" w:hAnsi="Times New Roman"/>
          <w:bCs/>
          <w:vertAlign w:val="subscript"/>
        </w:rPr>
        <w:t>IB,c</w:t>
      </w:r>
      <w:proofErr w:type="gramEnd"/>
      <w:r w:rsidRPr="00C124A6">
        <w:t xml:space="preserve"> </w:t>
      </w:r>
      <w:r>
        <w:t>for inter-band C</w:t>
      </w:r>
      <w:r w:rsidRPr="00C124A6">
        <w:t>A</w:t>
      </w:r>
      <w:r>
        <w:t xml:space="preserve"> operation, we </w:t>
      </w:r>
      <w:r w:rsidR="00CE1B92">
        <w:t>list some</w:t>
      </w:r>
      <w:r>
        <w:t xml:space="preserve"> inter-band CA for two bands within a </w:t>
      </w:r>
      <w:r w:rsidR="008F5B39">
        <w:t>band group</w:t>
      </w:r>
      <w:r>
        <w:t xml:space="preserve"> as stated in [2] from Table </w:t>
      </w:r>
      <w:r w:rsidRPr="00C124A6">
        <w:t>6.2A.4.2.3-1</w:t>
      </w:r>
      <w:r>
        <w:t xml:space="preserve"> of TS 38.101-1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6"/>
        <w:gridCol w:w="2952"/>
        <w:gridCol w:w="2952"/>
      </w:tblGrid>
      <w:tr w:rsidR="00BA361F" w:rsidRPr="00C124A6" w14:paraId="4711D320" w14:textId="77777777" w:rsidTr="00C931CB">
        <w:trPr>
          <w:tblHeader/>
          <w:jc w:val="center"/>
        </w:trPr>
        <w:tc>
          <w:tcPr>
            <w:tcW w:w="2336" w:type="dxa"/>
            <w:vMerge w:val="restart"/>
          </w:tcPr>
          <w:p w14:paraId="602A97C0" w14:textId="77777777" w:rsidR="00BA361F" w:rsidRPr="00C124A6" w:rsidRDefault="00BA361F" w:rsidP="00C931CB">
            <w:pPr>
              <w:pStyle w:val="TAH"/>
              <w:keepNext w:val="0"/>
            </w:pPr>
            <w:r w:rsidRPr="00C124A6">
              <w:t xml:space="preserve">Inter-band </w:t>
            </w:r>
            <w:r w:rsidRPr="00C124A6">
              <w:rPr>
                <w:rFonts w:hint="eastAsia"/>
              </w:rPr>
              <w:t>CA</w:t>
            </w:r>
            <w:r w:rsidRPr="00C124A6">
              <w:t xml:space="preserve"> combination</w:t>
            </w:r>
          </w:p>
        </w:tc>
        <w:tc>
          <w:tcPr>
            <w:tcW w:w="5904" w:type="dxa"/>
            <w:gridSpan w:val="2"/>
          </w:tcPr>
          <w:p w14:paraId="5D0C9736" w14:textId="77777777" w:rsidR="00BA361F" w:rsidRPr="00C124A6" w:rsidRDefault="00BA361F" w:rsidP="00C931CB">
            <w:pPr>
              <w:pStyle w:val="TAH"/>
            </w:pPr>
            <w:r w:rsidRPr="00C124A6">
              <w:t>ΔT</w:t>
            </w:r>
            <w:r w:rsidRPr="00C124A6">
              <w:rPr>
                <w:vertAlign w:val="subscript"/>
              </w:rPr>
              <w:t>IB,c</w:t>
            </w:r>
            <w:r w:rsidRPr="00C124A6">
              <w:t xml:space="preserve"> for NR bands (dB)</w:t>
            </w:r>
            <w:r w:rsidRPr="00C124A6">
              <w:rPr>
                <w:vertAlign w:val="superscript"/>
              </w:rPr>
              <w:t>9</w:t>
            </w:r>
          </w:p>
        </w:tc>
      </w:tr>
      <w:tr w:rsidR="00BA361F" w:rsidRPr="00C124A6" w14:paraId="473883EE" w14:textId="77777777" w:rsidTr="00C931CB">
        <w:trPr>
          <w:tblHeader/>
          <w:jc w:val="center"/>
        </w:trPr>
        <w:tc>
          <w:tcPr>
            <w:tcW w:w="2336" w:type="dxa"/>
            <w:vMerge/>
            <w:tcBorders>
              <w:bottom w:val="single" w:sz="4" w:space="0" w:color="auto"/>
            </w:tcBorders>
          </w:tcPr>
          <w:p w14:paraId="11DD4AAB" w14:textId="77777777" w:rsidR="00BA361F" w:rsidRPr="00C124A6" w:rsidRDefault="00BA361F" w:rsidP="00C931CB">
            <w:pPr>
              <w:pStyle w:val="TAH"/>
              <w:keepNext w:val="0"/>
            </w:pPr>
          </w:p>
        </w:tc>
        <w:tc>
          <w:tcPr>
            <w:tcW w:w="5904" w:type="dxa"/>
            <w:gridSpan w:val="2"/>
          </w:tcPr>
          <w:p w14:paraId="71864601" w14:textId="77777777" w:rsidR="00BA361F" w:rsidRPr="00C124A6" w:rsidRDefault="00BA361F" w:rsidP="00C931CB">
            <w:pPr>
              <w:pStyle w:val="TAH"/>
            </w:pPr>
            <w:r w:rsidRPr="00C124A6">
              <w:rPr>
                <w:rFonts w:hint="eastAsia"/>
              </w:rPr>
              <w:t>C</w:t>
            </w:r>
            <w:r w:rsidRPr="00C124A6">
              <w:t>omponent band in order of bands in configuration</w:t>
            </w:r>
            <w:r w:rsidRPr="00C124A6">
              <w:rPr>
                <w:vertAlign w:val="superscript"/>
              </w:rPr>
              <w:t>10</w:t>
            </w:r>
          </w:p>
        </w:tc>
      </w:tr>
      <w:tr w:rsidR="00BA361F" w:rsidRPr="006076F9" w14:paraId="3FBD7C5D" w14:textId="77777777" w:rsidTr="00C931CB">
        <w:trPr>
          <w:jc w:val="center"/>
        </w:trPr>
        <w:tc>
          <w:tcPr>
            <w:tcW w:w="2336" w:type="dxa"/>
            <w:tcBorders>
              <w:bottom w:val="single" w:sz="4" w:space="0" w:color="auto"/>
            </w:tcBorders>
            <w:shd w:val="clear" w:color="auto" w:fill="auto"/>
            <w:vAlign w:val="center"/>
          </w:tcPr>
          <w:p w14:paraId="5E2A2D22" w14:textId="2A0D28BD" w:rsidR="00BA361F" w:rsidRPr="00BA361F" w:rsidRDefault="00BA361F" w:rsidP="00BA361F">
            <w:pPr>
              <w:pStyle w:val="TAC"/>
              <w:keepNext w:val="0"/>
            </w:pPr>
            <w:r w:rsidRPr="00BA361F">
              <w:rPr>
                <w:rFonts w:eastAsia="MS Mincho"/>
              </w:rPr>
              <w:t>CA_n3-n74</w:t>
            </w:r>
          </w:p>
        </w:tc>
        <w:tc>
          <w:tcPr>
            <w:tcW w:w="2952" w:type="dxa"/>
            <w:vAlign w:val="center"/>
          </w:tcPr>
          <w:p w14:paraId="13124BDE" w14:textId="23CD99F9" w:rsidR="00BA361F" w:rsidRPr="00BA361F" w:rsidRDefault="00BA361F" w:rsidP="00BA361F">
            <w:pPr>
              <w:pStyle w:val="TAC"/>
            </w:pPr>
            <w:r w:rsidRPr="00BA361F">
              <w:rPr>
                <w:rFonts w:eastAsia="MS Mincho"/>
              </w:rPr>
              <w:t>0.8</w:t>
            </w:r>
          </w:p>
        </w:tc>
        <w:tc>
          <w:tcPr>
            <w:tcW w:w="2952" w:type="dxa"/>
            <w:vAlign w:val="center"/>
          </w:tcPr>
          <w:p w14:paraId="3FF5474F" w14:textId="7A126DBF" w:rsidR="00BA361F" w:rsidRPr="00BA361F" w:rsidRDefault="00BA361F" w:rsidP="00BA361F">
            <w:pPr>
              <w:pStyle w:val="TAC"/>
            </w:pPr>
            <w:r w:rsidRPr="00BA361F">
              <w:rPr>
                <w:rFonts w:hint="eastAsia"/>
              </w:rPr>
              <w:t>0</w:t>
            </w:r>
            <w:r w:rsidRPr="00BA361F">
              <w:t>.9</w:t>
            </w:r>
          </w:p>
        </w:tc>
      </w:tr>
      <w:tr w:rsidR="00BA361F" w:rsidRPr="006076F9" w14:paraId="55E3F16B" w14:textId="77777777" w:rsidTr="00C931CB">
        <w:trPr>
          <w:jc w:val="center"/>
        </w:trPr>
        <w:tc>
          <w:tcPr>
            <w:tcW w:w="2336" w:type="dxa"/>
            <w:tcBorders>
              <w:bottom w:val="single" w:sz="4" w:space="0" w:color="auto"/>
            </w:tcBorders>
            <w:shd w:val="clear" w:color="auto" w:fill="auto"/>
            <w:vAlign w:val="center"/>
          </w:tcPr>
          <w:p w14:paraId="6358CD61" w14:textId="101E8558" w:rsidR="00BA361F" w:rsidRPr="00BA361F" w:rsidRDefault="00BA361F" w:rsidP="00BA361F">
            <w:pPr>
              <w:pStyle w:val="TAC"/>
              <w:keepNext w:val="0"/>
            </w:pPr>
            <w:r w:rsidRPr="00BA361F">
              <w:t>CA_n5-n28</w:t>
            </w:r>
          </w:p>
        </w:tc>
        <w:tc>
          <w:tcPr>
            <w:tcW w:w="2952" w:type="dxa"/>
            <w:vAlign w:val="center"/>
          </w:tcPr>
          <w:p w14:paraId="60CBFB05" w14:textId="396F87C8" w:rsidR="00BA361F" w:rsidRPr="00BA361F" w:rsidRDefault="00BA361F" w:rsidP="00BA361F">
            <w:pPr>
              <w:pStyle w:val="TAC"/>
            </w:pPr>
            <w:r w:rsidRPr="00BA361F">
              <w:t>0.7</w:t>
            </w:r>
          </w:p>
        </w:tc>
        <w:tc>
          <w:tcPr>
            <w:tcW w:w="2952" w:type="dxa"/>
          </w:tcPr>
          <w:p w14:paraId="0C69E788" w14:textId="7B27B90D" w:rsidR="00BA361F" w:rsidRPr="00BA361F" w:rsidRDefault="00BA361F" w:rsidP="00BA361F">
            <w:pPr>
              <w:pStyle w:val="TAC"/>
            </w:pPr>
            <w:r w:rsidRPr="00BA361F">
              <w:t>0.7</w:t>
            </w:r>
          </w:p>
        </w:tc>
      </w:tr>
      <w:tr w:rsidR="00BA361F" w:rsidRPr="006076F9" w14:paraId="1969C5FE" w14:textId="77777777" w:rsidTr="00C931CB">
        <w:trPr>
          <w:jc w:val="center"/>
        </w:trPr>
        <w:tc>
          <w:tcPr>
            <w:tcW w:w="2336" w:type="dxa"/>
            <w:tcBorders>
              <w:top w:val="single" w:sz="4" w:space="0" w:color="auto"/>
              <w:bottom w:val="single" w:sz="4" w:space="0" w:color="auto"/>
            </w:tcBorders>
            <w:shd w:val="clear" w:color="auto" w:fill="auto"/>
            <w:vAlign w:val="center"/>
          </w:tcPr>
          <w:p w14:paraId="24B18BBC" w14:textId="61F61A8A" w:rsidR="00BA361F" w:rsidRPr="00BA361F" w:rsidRDefault="00BA361F" w:rsidP="00BA361F">
            <w:pPr>
              <w:pStyle w:val="TAC"/>
              <w:keepNext w:val="0"/>
              <w:rPr>
                <w:rFonts w:cs="Arial"/>
              </w:rPr>
            </w:pPr>
            <w:r w:rsidRPr="00BA361F">
              <w:t>CA_n12</w:t>
            </w:r>
            <w:r w:rsidRPr="00BA361F">
              <w:rPr>
                <w:lang w:eastAsia="ja-JP"/>
              </w:rPr>
              <w:t>-n</w:t>
            </w:r>
            <w:r w:rsidRPr="00BA361F">
              <w:t>71</w:t>
            </w:r>
          </w:p>
        </w:tc>
        <w:tc>
          <w:tcPr>
            <w:tcW w:w="2952" w:type="dxa"/>
            <w:vAlign w:val="center"/>
          </w:tcPr>
          <w:p w14:paraId="4A4A7A6C" w14:textId="72C80C43" w:rsidR="00BA361F" w:rsidRPr="00BA361F" w:rsidRDefault="00BA361F" w:rsidP="00BA361F">
            <w:pPr>
              <w:pStyle w:val="TAC"/>
              <w:rPr>
                <w:rFonts w:cs="Arial"/>
                <w:vertAlign w:val="superscript"/>
              </w:rPr>
            </w:pPr>
            <w:r w:rsidRPr="00BA361F">
              <w:t>1.0</w:t>
            </w:r>
          </w:p>
        </w:tc>
        <w:tc>
          <w:tcPr>
            <w:tcW w:w="2952" w:type="dxa"/>
            <w:vAlign w:val="center"/>
          </w:tcPr>
          <w:p w14:paraId="264753E2" w14:textId="21B5F693" w:rsidR="00BA361F" w:rsidRPr="00BA361F" w:rsidRDefault="00BA361F" w:rsidP="00BA361F">
            <w:pPr>
              <w:pStyle w:val="TAC"/>
            </w:pPr>
            <w:r w:rsidRPr="00BA361F">
              <w:t>1.0</w:t>
            </w:r>
          </w:p>
        </w:tc>
      </w:tr>
      <w:tr w:rsidR="00BA361F" w:rsidRPr="006076F9" w14:paraId="3FBD88A7" w14:textId="77777777" w:rsidTr="00C931CB">
        <w:trPr>
          <w:jc w:val="center"/>
        </w:trPr>
        <w:tc>
          <w:tcPr>
            <w:tcW w:w="2336" w:type="dxa"/>
            <w:tcBorders>
              <w:top w:val="single" w:sz="4" w:space="0" w:color="auto"/>
              <w:bottom w:val="single" w:sz="4" w:space="0" w:color="auto"/>
            </w:tcBorders>
            <w:shd w:val="clear" w:color="auto" w:fill="auto"/>
            <w:vAlign w:val="center"/>
          </w:tcPr>
          <w:p w14:paraId="40EE6B05" w14:textId="23801D35" w:rsidR="00BA361F" w:rsidRPr="00BA361F" w:rsidRDefault="00BA361F" w:rsidP="00BA361F">
            <w:pPr>
              <w:pStyle w:val="TAC"/>
              <w:keepNext w:val="0"/>
            </w:pPr>
            <w:r w:rsidRPr="00BA361F">
              <w:rPr>
                <w:rFonts w:cs="Arial" w:hint="eastAsia"/>
              </w:rPr>
              <w:t>CA_</w:t>
            </w:r>
            <w:r w:rsidRPr="00BA361F">
              <w:rPr>
                <w:rFonts w:cs="Arial"/>
              </w:rPr>
              <w:t>n26-n28</w:t>
            </w:r>
          </w:p>
        </w:tc>
        <w:tc>
          <w:tcPr>
            <w:tcW w:w="2952" w:type="dxa"/>
            <w:vAlign w:val="center"/>
          </w:tcPr>
          <w:p w14:paraId="158C7343" w14:textId="04ED3B12" w:rsidR="00BA361F" w:rsidRPr="00BA361F" w:rsidRDefault="00BA361F" w:rsidP="00BA361F">
            <w:pPr>
              <w:pStyle w:val="TAC"/>
            </w:pPr>
            <w:r w:rsidRPr="00BA361F">
              <w:t>0.</w:t>
            </w:r>
            <w:r w:rsidRPr="00BA361F">
              <w:rPr>
                <w:rFonts w:hint="eastAsia"/>
              </w:rPr>
              <w:t>7</w:t>
            </w:r>
          </w:p>
        </w:tc>
        <w:tc>
          <w:tcPr>
            <w:tcW w:w="2952" w:type="dxa"/>
            <w:vAlign w:val="center"/>
          </w:tcPr>
          <w:p w14:paraId="482EA004" w14:textId="1BFFD997" w:rsidR="00BA361F" w:rsidRPr="00BA361F" w:rsidRDefault="00BA361F" w:rsidP="00BA361F">
            <w:pPr>
              <w:pStyle w:val="TAC"/>
            </w:pPr>
            <w:r w:rsidRPr="00BA361F">
              <w:t>0.</w:t>
            </w:r>
            <w:r w:rsidRPr="00BA361F">
              <w:rPr>
                <w:rFonts w:hint="eastAsia"/>
              </w:rPr>
              <w:t>7</w:t>
            </w:r>
          </w:p>
        </w:tc>
      </w:tr>
      <w:tr w:rsidR="00BA361F" w:rsidRPr="006076F9" w14:paraId="1ABF7C7B" w14:textId="77777777" w:rsidTr="00C931CB">
        <w:trPr>
          <w:jc w:val="center"/>
        </w:trPr>
        <w:tc>
          <w:tcPr>
            <w:tcW w:w="2336" w:type="dxa"/>
            <w:tcBorders>
              <w:top w:val="single" w:sz="4" w:space="0" w:color="auto"/>
              <w:bottom w:val="single" w:sz="4" w:space="0" w:color="auto"/>
            </w:tcBorders>
            <w:shd w:val="clear" w:color="auto" w:fill="auto"/>
            <w:vAlign w:val="center"/>
          </w:tcPr>
          <w:p w14:paraId="5A054588" w14:textId="4CF99941" w:rsidR="00BA361F" w:rsidRPr="00BA361F" w:rsidRDefault="00BA361F" w:rsidP="00BA361F">
            <w:pPr>
              <w:pStyle w:val="TAC"/>
              <w:keepNext w:val="0"/>
            </w:pPr>
            <w:r w:rsidRPr="00BA361F">
              <w:rPr>
                <w:rFonts w:eastAsia="MS Mincho" w:cs="Arial"/>
                <w:bCs/>
                <w:szCs w:val="18"/>
              </w:rPr>
              <w:t>CA_n28-n71</w:t>
            </w:r>
          </w:p>
        </w:tc>
        <w:tc>
          <w:tcPr>
            <w:tcW w:w="2952" w:type="dxa"/>
            <w:vAlign w:val="center"/>
          </w:tcPr>
          <w:p w14:paraId="174948BA" w14:textId="1E793C7D" w:rsidR="00BA361F" w:rsidRPr="00BA361F" w:rsidRDefault="00BA361F" w:rsidP="00BA361F">
            <w:pPr>
              <w:pStyle w:val="TAC"/>
            </w:pPr>
            <w:r w:rsidRPr="00BA361F">
              <w:t>1.1</w:t>
            </w:r>
          </w:p>
        </w:tc>
        <w:tc>
          <w:tcPr>
            <w:tcW w:w="2952" w:type="dxa"/>
          </w:tcPr>
          <w:p w14:paraId="7177C4A2" w14:textId="2C125423" w:rsidR="00BA361F" w:rsidRPr="00BA361F" w:rsidRDefault="00BA361F" w:rsidP="00BA361F">
            <w:pPr>
              <w:pStyle w:val="TAC"/>
            </w:pPr>
            <w:r w:rsidRPr="00BA361F">
              <w:rPr>
                <w:rFonts w:eastAsia="MS Mincho" w:cs="Arial"/>
                <w:bCs/>
                <w:szCs w:val="18"/>
              </w:rPr>
              <w:t>1.1</w:t>
            </w:r>
          </w:p>
        </w:tc>
      </w:tr>
      <w:tr w:rsidR="00BA361F" w:rsidRPr="006076F9" w14:paraId="733E3D9A" w14:textId="77777777" w:rsidTr="00C931CB">
        <w:trPr>
          <w:jc w:val="center"/>
        </w:trPr>
        <w:tc>
          <w:tcPr>
            <w:tcW w:w="2336" w:type="dxa"/>
            <w:tcBorders>
              <w:top w:val="single" w:sz="4" w:space="0" w:color="auto"/>
              <w:bottom w:val="single" w:sz="4" w:space="0" w:color="auto"/>
            </w:tcBorders>
            <w:shd w:val="clear" w:color="auto" w:fill="auto"/>
            <w:vAlign w:val="center"/>
          </w:tcPr>
          <w:p w14:paraId="3E73039F" w14:textId="57DE1912" w:rsidR="00BA361F" w:rsidRPr="00BA361F" w:rsidRDefault="00BA361F" w:rsidP="00BA361F">
            <w:pPr>
              <w:pStyle w:val="TAC"/>
              <w:keepNext w:val="0"/>
            </w:pPr>
            <w:r w:rsidRPr="00BA361F">
              <w:t>CA_n28-n105</w:t>
            </w:r>
          </w:p>
        </w:tc>
        <w:tc>
          <w:tcPr>
            <w:tcW w:w="2952" w:type="dxa"/>
            <w:vAlign w:val="center"/>
          </w:tcPr>
          <w:p w14:paraId="5D5EAECC" w14:textId="7E74B827" w:rsidR="00BA361F" w:rsidRPr="00BA361F" w:rsidRDefault="00BA361F" w:rsidP="00BA361F">
            <w:pPr>
              <w:pStyle w:val="TAC"/>
            </w:pPr>
            <w:r w:rsidRPr="00BA361F">
              <w:t>1.0</w:t>
            </w:r>
          </w:p>
        </w:tc>
        <w:tc>
          <w:tcPr>
            <w:tcW w:w="2952" w:type="dxa"/>
            <w:vAlign w:val="center"/>
          </w:tcPr>
          <w:p w14:paraId="14649F41" w14:textId="5EC9B098" w:rsidR="00BA361F" w:rsidRPr="00BA361F" w:rsidRDefault="00BA361F" w:rsidP="00BA361F">
            <w:pPr>
              <w:pStyle w:val="TAC"/>
            </w:pPr>
            <w:r w:rsidRPr="00BA361F">
              <w:t>1.0</w:t>
            </w:r>
          </w:p>
        </w:tc>
      </w:tr>
      <w:tr w:rsidR="00BA361F" w:rsidRPr="006076F9" w14:paraId="3FCA986F" w14:textId="77777777" w:rsidTr="00C931CB">
        <w:trPr>
          <w:jc w:val="center"/>
        </w:trPr>
        <w:tc>
          <w:tcPr>
            <w:tcW w:w="2336" w:type="dxa"/>
            <w:tcBorders>
              <w:top w:val="single" w:sz="4" w:space="0" w:color="auto"/>
              <w:bottom w:val="single" w:sz="4" w:space="0" w:color="auto"/>
            </w:tcBorders>
            <w:shd w:val="clear" w:color="auto" w:fill="auto"/>
            <w:vAlign w:val="center"/>
          </w:tcPr>
          <w:p w14:paraId="2B83583B" w14:textId="17C59613" w:rsidR="00BA361F" w:rsidRPr="00BA361F" w:rsidRDefault="00BA361F" w:rsidP="00BA361F">
            <w:pPr>
              <w:pStyle w:val="TAC"/>
              <w:keepNext w:val="0"/>
            </w:pPr>
            <w:r w:rsidRPr="00BA361F">
              <w:t>CA_n71-n85</w:t>
            </w:r>
          </w:p>
        </w:tc>
        <w:tc>
          <w:tcPr>
            <w:tcW w:w="2952" w:type="dxa"/>
            <w:vAlign w:val="center"/>
          </w:tcPr>
          <w:p w14:paraId="68DC939E" w14:textId="121B0F40" w:rsidR="00BA361F" w:rsidRPr="00BA361F" w:rsidRDefault="00BA361F" w:rsidP="00BA361F">
            <w:pPr>
              <w:pStyle w:val="TAC"/>
            </w:pPr>
            <w:r w:rsidRPr="00BA361F">
              <w:t>1</w:t>
            </w:r>
          </w:p>
        </w:tc>
        <w:tc>
          <w:tcPr>
            <w:tcW w:w="2952" w:type="dxa"/>
            <w:vAlign w:val="center"/>
          </w:tcPr>
          <w:p w14:paraId="7117F979" w14:textId="3324D481" w:rsidR="00BA361F" w:rsidRPr="00BA361F" w:rsidRDefault="00BA361F" w:rsidP="00BA361F">
            <w:pPr>
              <w:pStyle w:val="TAC"/>
            </w:pPr>
            <w:r w:rsidRPr="00BA361F">
              <w:t>1</w:t>
            </w:r>
          </w:p>
        </w:tc>
      </w:tr>
    </w:tbl>
    <w:p w14:paraId="62CEE25D" w14:textId="77777777" w:rsidR="008F5B39" w:rsidRDefault="008F5B39" w:rsidP="00D40DB9">
      <w:pPr>
        <w:jc w:val="both"/>
        <w:rPr>
          <w:rFonts w:eastAsiaTheme="minorEastAsia"/>
        </w:rPr>
      </w:pPr>
    </w:p>
    <w:p w14:paraId="52EE0533" w14:textId="614AA9B4" w:rsidR="00F47200" w:rsidRDefault="00BA361F" w:rsidP="00D40DB9">
      <w:pPr>
        <w:jc w:val="both"/>
      </w:pPr>
      <w:r>
        <w:rPr>
          <w:rFonts w:eastAsiaTheme="minorEastAsia"/>
        </w:rPr>
        <w:t xml:space="preserve">As multiplexer would be required especially for the bands that are adjacent in </w:t>
      </w:r>
      <w:r w:rsidR="00CE59C6">
        <w:rPr>
          <w:rFonts w:eastAsiaTheme="minorEastAsia"/>
        </w:rPr>
        <w:t xml:space="preserve">a given </w:t>
      </w:r>
      <w:r>
        <w:rPr>
          <w:rFonts w:eastAsiaTheme="minorEastAsia"/>
        </w:rPr>
        <w:t xml:space="preserve">frequency domain, we can observe up to 1dB for </w:t>
      </w:r>
      <w:r w:rsidRPr="00DF29C4">
        <w:rPr>
          <w:rFonts w:eastAsiaTheme="minorEastAsia"/>
        </w:rPr>
        <w:t>CA_n12-n71</w:t>
      </w:r>
      <w:r>
        <w:rPr>
          <w:rFonts w:eastAsiaTheme="minorEastAsia" w:hint="eastAsia"/>
        </w:rPr>
        <w:t>,</w:t>
      </w:r>
      <w:r>
        <w:rPr>
          <w:rFonts w:eastAsiaTheme="minorEastAsia"/>
        </w:rPr>
        <w:t xml:space="preserve"> </w:t>
      </w:r>
      <w:r w:rsidRPr="00291A37">
        <w:t>CA_n28-n105</w:t>
      </w:r>
      <w:r>
        <w:t xml:space="preserve"> and </w:t>
      </w:r>
      <w:r w:rsidRPr="00DF29C4">
        <w:t>CA_n71-n85</w:t>
      </w:r>
      <w:r>
        <w:t xml:space="preserve"> and</w:t>
      </w:r>
      <w:r>
        <w:rPr>
          <w:rFonts w:eastAsiaTheme="minorEastAsia"/>
        </w:rPr>
        <w:t xml:space="preserve"> up to 1.1dB for </w:t>
      </w:r>
      <w:r w:rsidRPr="00291A37">
        <w:rPr>
          <w:rFonts w:eastAsia="MS Mincho" w:cs="Arial"/>
          <w:bCs/>
          <w:szCs w:val="18"/>
        </w:rPr>
        <w:t>CA_n28-n71</w:t>
      </w:r>
      <w:r w:rsidRPr="003519F6">
        <w:rPr>
          <w:rFonts w:eastAsiaTheme="minorEastAsia"/>
        </w:rPr>
        <w:t xml:space="preserve"> </w:t>
      </w:r>
      <w:r>
        <w:rPr>
          <w:rFonts w:eastAsiaTheme="minorEastAsia"/>
        </w:rPr>
        <w:t>on UE maximum configured output power degradation. Obviously the UL coverage will sacrifice.</w:t>
      </w:r>
    </w:p>
    <w:p w14:paraId="104A6A0B" w14:textId="4056DF6E" w:rsidR="00F47200" w:rsidRDefault="00BA361F" w:rsidP="00D40DB9">
      <w:pPr>
        <w:jc w:val="both"/>
      </w:pPr>
      <w:r w:rsidRPr="00205C9A">
        <w:rPr>
          <w:rFonts w:hint="eastAsia"/>
          <w:b/>
          <w:i/>
        </w:rPr>
        <w:t>O</w:t>
      </w:r>
      <w:r w:rsidR="00C931CB">
        <w:rPr>
          <w:b/>
          <w:i/>
        </w:rPr>
        <w:t xml:space="preserve">bservation </w:t>
      </w:r>
      <w:r>
        <w:rPr>
          <w:b/>
          <w:i/>
        </w:rPr>
        <w:t>2</w:t>
      </w:r>
      <w:r w:rsidRPr="00205C9A">
        <w:rPr>
          <w:b/>
          <w:i/>
        </w:rPr>
        <w:t>:</w:t>
      </w:r>
      <w:r>
        <w:rPr>
          <w:b/>
          <w:i/>
        </w:rPr>
        <w:t xml:space="preserve"> For the inter-band combinations that have frequency adjacent component bands, up </w:t>
      </w:r>
      <w:r w:rsidRPr="00BA361F">
        <w:rPr>
          <w:b/>
          <w:i/>
        </w:rPr>
        <w:t>to 1.1dB insertion loss</w:t>
      </w:r>
      <w:r w:rsidR="0029246D">
        <w:rPr>
          <w:b/>
          <w:i/>
        </w:rPr>
        <w:t xml:space="preserve"> to Tx </w:t>
      </w:r>
      <w:r w:rsidRPr="00BA361F">
        <w:rPr>
          <w:b/>
          <w:i/>
        </w:rPr>
        <w:t>is specified as minimum requirement and it leads to a sacrifice of uplink coverage.</w:t>
      </w:r>
    </w:p>
    <w:p w14:paraId="51A14662" w14:textId="1EC9DDD9" w:rsidR="00CE1B92" w:rsidRDefault="00CE1B92" w:rsidP="00CE1B92">
      <w:pPr>
        <w:pStyle w:val="3"/>
        <w:numPr>
          <w:ilvl w:val="0"/>
          <w:numId w:val="0"/>
        </w:numPr>
        <w:ind w:left="510" w:hanging="510"/>
      </w:pPr>
      <w:r w:rsidRPr="00BA361F">
        <w:rPr>
          <w:b/>
          <w:sz w:val="22"/>
        </w:rPr>
        <w:lastRenderedPageBreak/>
        <w:t xml:space="preserve">Degraded </w:t>
      </w:r>
      <w:r>
        <w:rPr>
          <w:b/>
          <w:sz w:val="22"/>
        </w:rPr>
        <w:t>downlin</w:t>
      </w:r>
      <w:r w:rsidRPr="00BA361F">
        <w:rPr>
          <w:b/>
          <w:sz w:val="22"/>
        </w:rPr>
        <w:t xml:space="preserve">k coverage due to </w:t>
      </w:r>
      <w:r w:rsidRPr="00BA361F">
        <w:rPr>
          <w:rFonts w:ascii="Times New Roman" w:hAnsi="Times New Roman"/>
          <w:b/>
          <w:sz w:val="22"/>
        </w:rPr>
        <w:t>Δ</w:t>
      </w:r>
      <w:proofErr w:type="gramStart"/>
      <w:r>
        <w:rPr>
          <w:rFonts w:ascii="Times New Roman" w:hAnsi="Times New Roman"/>
          <w:b/>
          <w:sz w:val="22"/>
        </w:rPr>
        <w:t>R</w:t>
      </w:r>
      <w:proofErr w:type="spellStart"/>
      <w:r w:rsidRPr="00BA361F">
        <w:rPr>
          <w:rStyle w:val="TAHCar"/>
          <w:rFonts w:ascii="Times New Roman" w:eastAsia="宋体" w:hAnsi="Times New Roman"/>
          <w:b w:val="0"/>
          <w:bCs/>
          <w:sz w:val="20"/>
          <w:vertAlign w:val="subscript"/>
        </w:rPr>
        <w:t>IB,c</w:t>
      </w:r>
      <w:proofErr w:type="spellEnd"/>
      <w:proofErr w:type="gramEnd"/>
      <w:r>
        <w:t xml:space="preserve"> </w:t>
      </w:r>
      <w:r w:rsidRPr="00CE1B92">
        <w:rPr>
          <w:b/>
          <w:sz w:val="22"/>
        </w:rPr>
        <w:t>and MSD</w:t>
      </w:r>
    </w:p>
    <w:p w14:paraId="3730E5A6" w14:textId="166FF500" w:rsidR="00CE1B92" w:rsidRPr="003519F6" w:rsidRDefault="00CE1B92" w:rsidP="00CE1B92">
      <w:pPr>
        <w:jc w:val="both"/>
        <w:rPr>
          <w:rFonts w:eastAsiaTheme="minorEastAsia"/>
        </w:rPr>
      </w:pPr>
      <w:r>
        <w:rPr>
          <w:rFonts w:eastAsiaTheme="minorEastAsia"/>
        </w:rPr>
        <w:t xml:space="preserve">For the DL, RAN4 defines the </w:t>
      </w:r>
      <w:proofErr w:type="spellStart"/>
      <w:r w:rsidRPr="00F9519C">
        <w:t>Δ</w:t>
      </w:r>
      <w:proofErr w:type="gramStart"/>
      <w:r w:rsidRPr="00F9519C">
        <w:t>R</w:t>
      </w:r>
      <w:r w:rsidRPr="00F9519C">
        <w:rPr>
          <w:vertAlign w:val="subscript"/>
        </w:rPr>
        <w:t>IB,c</w:t>
      </w:r>
      <w:proofErr w:type="spellEnd"/>
      <w:proofErr w:type="gramEnd"/>
      <w:r w:rsidRPr="003519F6">
        <w:rPr>
          <w:rFonts w:eastAsiaTheme="minorEastAsia"/>
        </w:rPr>
        <w:t xml:space="preserve"> for inter-band CA</w:t>
      </w:r>
      <w:r>
        <w:rPr>
          <w:rFonts w:eastAsiaTheme="minorEastAsia"/>
        </w:rPr>
        <w:t xml:space="preserve">, </w:t>
      </w:r>
      <w:r>
        <w:t xml:space="preserve">we list some inter-band CA for two bands within a </w:t>
      </w:r>
      <w:r w:rsidR="00C04136">
        <w:t>band group</w:t>
      </w:r>
      <w:r>
        <w:t xml:space="preserve"> as stated in</w:t>
      </w:r>
      <w:r>
        <w:rPr>
          <w:rFonts w:eastAsiaTheme="minorEastAsia"/>
        </w:rPr>
        <w:t xml:space="preserve"> [2] </w:t>
      </w:r>
      <w:r w:rsidRPr="003519F6">
        <w:rPr>
          <w:rFonts w:eastAsiaTheme="minorEastAsia"/>
        </w:rPr>
        <w:t xml:space="preserve">from Table </w:t>
      </w:r>
      <w:r>
        <w:rPr>
          <w:rFonts w:eastAsiaTheme="minorEastAsia"/>
        </w:rPr>
        <w:t>7</w:t>
      </w:r>
      <w:r w:rsidRPr="003519F6">
        <w:rPr>
          <w:rFonts w:eastAsiaTheme="minorEastAsia"/>
        </w:rPr>
        <w:t>.</w:t>
      </w:r>
      <w:r>
        <w:rPr>
          <w:rFonts w:eastAsiaTheme="minorEastAsia"/>
        </w:rPr>
        <w:t>3</w:t>
      </w:r>
      <w:r w:rsidRPr="003519F6">
        <w:rPr>
          <w:rFonts w:eastAsiaTheme="minorEastAsia"/>
        </w:rPr>
        <w:t>A.</w:t>
      </w:r>
      <w:r>
        <w:rPr>
          <w:rFonts w:eastAsiaTheme="minorEastAsia"/>
        </w:rPr>
        <w:t>3</w:t>
      </w:r>
      <w:r w:rsidRPr="003519F6">
        <w:rPr>
          <w:rFonts w:eastAsiaTheme="minorEastAsia"/>
        </w:rPr>
        <w:t>.2.</w:t>
      </w:r>
      <w:r>
        <w:rPr>
          <w:rFonts w:eastAsiaTheme="minorEastAsia"/>
        </w:rPr>
        <w:t>1</w:t>
      </w:r>
      <w:r w:rsidRPr="003519F6">
        <w:rPr>
          <w:rFonts w:eastAsiaTheme="minorEastAsia"/>
        </w:rPr>
        <w:t>-1 of TS 38.101-1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5"/>
        <w:gridCol w:w="2952"/>
        <w:gridCol w:w="2952"/>
      </w:tblGrid>
      <w:tr w:rsidR="00CE1B92" w:rsidRPr="00F9519C" w14:paraId="62165493" w14:textId="77777777" w:rsidTr="00C931CB">
        <w:trPr>
          <w:tblHeader/>
          <w:jc w:val="center"/>
        </w:trPr>
        <w:tc>
          <w:tcPr>
            <w:tcW w:w="1535" w:type="dxa"/>
            <w:vMerge w:val="restart"/>
          </w:tcPr>
          <w:p w14:paraId="35F93F8C" w14:textId="77777777" w:rsidR="00CE1B92" w:rsidRPr="00F9519C" w:rsidRDefault="00CE1B92" w:rsidP="00C931CB">
            <w:pPr>
              <w:pStyle w:val="TAH"/>
              <w:keepNext w:val="0"/>
            </w:pPr>
            <w:r w:rsidRPr="00F9519C">
              <w:t>Inter-band CA combination</w:t>
            </w:r>
          </w:p>
        </w:tc>
        <w:tc>
          <w:tcPr>
            <w:tcW w:w="5904" w:type="dxa"/>
            <w:gridSpan w:val="2"/>
          </w:tcPr>
          <w:p w14:paraId="3607BE25" w14:textId="77777777" w:rsidR="00CE1B92" w:rsidRPr="00F9519C" w:rsidRDefault="00CE1B92" w:rsidP="00C931CB">
            <w:pPr>
              <w:pStyle w:val="TAH"/>
            </w:pPr>
            <w:proofErr w:type="spellStart"/>
            <w:r w:rsidRPr="00F9519C">
              <w:rPr>
                <w:color w:val="000000" w:themeColor="text1"/>
              </w:rPr>
              <w:t>ΔR</w:t>
            </w:r>
            <w:r w:rsidRPr="00F9519C">
              <w:rPr>
                <w:color w:val="000000" w:themeColor="text1"/>
                <w:vertAlign w:val="subscript"/>
              </w:rPr>
              <w:t>IB,c</w:t>
            </w:r>
            <w:proofErr w:type="spellEnd"/>
            <w:r w:rsidRPr="00F9519C">
              <w:rPr>
                <w:color w:val="000000" w:themeColor="text1"/>
              </w:rPr>
              <w:t xml:space="preserve"> for NR band</w:t>
            </w:r>
            <w:r w:rsidRPr="00F9519C">
              <w:rPr>
                <w:rFonts w:hint="eastAsia"/>
                <w:color w:val="000000" w:themeColor="text1"/>
              </w:rPr>
              <w:t>s</w:t>
            </w:r>
            <w:r w:rsidRPr="00F9519C">
              <w:rPr>
                <w:color w:val="000000" w:themeColor="text1"/>
              </w:rPr>
              <w:t xml:space="preserve"> (dB)</w:t>
            </w:r>
            <w:r w:rsidRPr="00F9519C">
              <w:rPr>
                <w:color w:val="000000" w:themeColor="text1"/>
                <w:vertAlign w:val="superscript"/>
              </w:rPr>
              <w:t>8</w:t>
            </w:r>
          </w:p>
        </w:tc>
      </w:tr>
      <w:tr w:rsidR="00CE1B92" w:rsidRPr="00F9519C" w14:paraId="2972A692" w14:textId="77777777" w:rsidTr="00C931CB">
        <w:trPr>
          <w:tblHeader/>
          <w:jc w:val="center"/>
        </w:trPr>
        <w:tc>
          <w:tcPr>
            <w:tcW w:w="1535" w:type="dxa"/>
            <w:vMerge/>
            <w:tcBorders>
              <w:bottom w:val="single" w:sz="4" w:space="0" w:color="auto"/>
            </w:tcBorders>
          </w:tcPr>
          <w:p w14:paraId="0DB78204" w14:textId="77777777" w:rsidR="00CE1B92" w:rsidRPr="00F9519C" w:rsidRDefault="00CE1B92" w:rsidP="00C931CB">
            <w:pPr>
              <w:pStyle w:val="TAH"/>
              <w:keepNext w:val="0"/>
            </w:pPr>
          </w:p>
        </w:tc>
        <w:tc>
          <w:tcPr>
            <w:tcW w:w="5904" w:type="dxa"/>
            <w:gridSpan w:val="2"/>
          </w:tcPr>
          <w:p w14:paraId="54039B89" w14:textId="77777777" w:rsidR="00CE1B92" w:rsidRPr="00F9519C" w:rsidRDefault="00CE1B92" w:rsidP="00C931CB">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CE1B92" w:rsidRPr="00C65039" w14:paraId="625C7E9E" w14:textId="77777777" w:rsidTr="00C931CB">
        <w:trPr>
          <w:jc w:val="center"/>
        </w:trPr>
        <w:tc>
          <w:tcPr>
            <w:tcW w:w="1535" w:type="dxa"/>
            <w:tcBorders>
              <w:bottom w:val="single" w:sz="4" w:space="0" w:color="auto"/>
            </w:tcBorders>
            <w:vAlign w:val="center"/>
          </w:tcPr>
          <w:p w14:paraId="0D06A2C7" w14:textId="77777777" w:rsidR="00CE1B92" w:rsidRPr="00CE1B92" w:rsidRDefault="00CE1B92" w:rsidP="00C931CB">
            <w:pPr>
              <w:keepLines/>
              <w:spacing w:after="0"/>
              <w:jc w:val="center"/>
              <w:rPr>
                <w:rFonts w:ascii="Arial" w:hAnsi="Arial" w:cs="Arial"/>
                <w:bCs/>
                <w:sz w:val="18"/>
                <w:szCs w:val="18"/>
              </w:rPr>
            </w:pPr>
            <w:r w:rsidRPr="00CE1B92">
              <w:rPr>
                <w:rFonts w:ascii="Arial" w:hAnsi="Arial"/>
                <w:sz w:val="18"/>
              </w:rPr>
              <w:t>CA_n12</w:t>
            </w:r>
            <w:r w:rsidRPr="00CE1B92">
              <w:rPr>
                <w:rFonts w:ascii="Arial" w:hAnsi="Arial"/>
                <w:sz w:val="18"/>
                <w:lang w:eastAsia="ja-JP"/>
              </w:rPr>
              <w:t>-n</w:t>
            </w:r>
            <w:r w:rsidRPr="00CE1B92">
              <w:rPr>
                <w:rFonts w:ascii="Arial" w:hAnsi="Arial"/>
                <w:sz w:val="18"/>
              </w:rPr>
              <w:t>71</w:t>
            </w:r>
          </w:p>
        </w:tc>
        <w:tc>
          <w:tcPr>
            <w:tcW w:w="2952" w:type="dxa"/>
            <w:vAlign w:val="center"/>
          </w:tcPr>
          <w:p w14:paraId="529F70DA" w14:textId="77777777" w:rsidR="00CE1B92" w:rsidRPr="00CE1B92" w:rsidRDefault="00CE1B92" w:rsidP="00C931CB">
            <w:pPr>
              <w:keepNext/>
              <w:keepLines/>
              <w:spacing w:after="0"/>
              <w:jc w:val="center"/>
              <w:rPr>
                <w:rFonts w:ascii="Arial" w:hAnsi="Arial" w:cs="Arial"/>
                <w:bCs/>
                <w:sz w:val="18"/>
                <w:szCs w:val="18"/>
              </w:rPr>
            </w:pPr>
            <w:r w:rsidRPr="00CE1B92">
              <w:rPr>
                <w:rFonts w:ascii="Arial" w:hAnsi="Arial"/>
                <w:sz w:val="18"/>
              </w:rPr>
              <w:t>0.8</w:t>
            </w:r>
          </w:p>
        </w:tc>
        <w:tc>
          <w:tcPr>
            <w:tcW w:w="2952" w:type="dxa"/>
            <w:vAlign w:val="center"/>
          </w:tcPr>
          <w:p w14:paraId="49B93CC0" w14:textId="77777777" w:rsidR="00CE1B92" w:rsidRPr="00CE1B92" w:rsidRDefault="00CE1B92" w:rsidP="00C931CB">
            <w:pPr>
              <w:keepNext/>
              <w:keepLines/>
              <w:spacing w:after="0"/>
              <w:jc w:val="center"/>
              <w:rPr>
                <w:rFonts w:ascii="Arial" w:hAnsi="Arial"/>
                <w:sz w:val="18"/>
              </w:rPr>
            </w:pPr>
            <w:r w:rsidRPr="00CE1B92">
              <w:rPr>
                <w:rFonts w:ascii="Arial" w:hAnsi="Arial"/>
                <w:sz w:val="18"/>
              </w:rPr>
              <w:t>0.8</w:t>
            </w:r>
          </w:p>
        </w:tc>
      </w:tr>
      <w:tr w:rsidR="00CE1B92" w:rsidRPr="00C65039" w14:paraId="6F18EA7D" w14:textId="77777777" w:rsidTr="00C931CB">
        <w:trPr>
          <w:jc w:val="center"/>
        </w:trPr>
        <w:tc>
          <w:tcPr>
            <w:tcW w:w="1535" w:type="dxa"/>
            <w:tcBorders>
              <w:bottom w:val="single" w:sz="4" w:space="0" w:color="auto"/>
            </w:tcBorders>
          </w:tcPr>
          <w:p w14:paraId="73D2F208" w14:textId="77777777" w:rsidR="00CE1B92" w:rsidRPr="00CE1B92" w:rsidRDefault="00CE1B92" w:rsidP="00C931CB">
            <w:pPr>
              <w:pStyle w:val="TAC"/>
              <w:keepNext w:val="0"/>
            </w:pPr>
            <w:r w:rsidRPr="00CE1B92">
              <w:rPr>
                <w:rFonts w:cs="Arial"/>
                <w:bCs/>
                <w:szCs w:val="18"/>
              </w:rPr>
              <w:t>CA_n28-n71</w:t>
            </w:r>
          </w:p>
        </w:tc>
        <w:tc>
          <w:tcPr>
            <w:tcW w:w="2952" w:type="dxa"/>
            <w:vAlign w:val="center"/>
          </w:tcPr>
          <w:p w14:paraId="7E9C1E01" w14:textId="77777777" w:rsidR="00CE1B92" w:rsidRPr="00CE1B92" w:rsidRDefault="00CE1B92" w:rsidP="00C931CB">
            <w:pPr>
              <w:pStyle w:val="TAC"/>
            </w:pPr>
            <w:r w:rsidRPr="00CE1B92">
              <w:t>0.7</w:t>
            </w:r>
          </w:p>
        </w:tc>
        <w:tc>
          <w:tcPr>
            <w:tcW w:w="2952" w:type="dxa"/>
            <w:vAlign w:val="center"/>
          </w:tcPr>
          <w:p w14:paraId="46380B5E" w14:textId="77777777" w:rsidR="00CE1B92" w:rsidRPr="00CE1B92" w:rsidRDefault="00CE1B92" w:rsidP="00C931CB">
            <w:pPr>
              <w:pStyle w:val="TAC"/>
            </w:pPr>
            <w:r w:rsidRPr="00CE1B92">
              <w:rPr>
                <w:rFonts w:hint="eastAsia"/>
              </w:rPr>
              <w:t>0</w:t>
            </w:r>
            <w:r w:rsidRPr="00CE1B92">
              <w:t>.7</w:t>
            </w:r>
          </w:p>
        </w:tc>
      </w:tr>
      <w:tr w:rsidR="00CE1B92" w:rsidRPr="00C65039" w14:paraId="40D18FE4" w14:textId="77777777" w:rsidTr="00C931CB">
        <w:trPr>
          <w:jc w:val="center"/>
        </w:trPr>
        <w:tc>
          <w:tcPr>
            <w:tcW w:w="1535" w:type="dxa"/>
            <w:tcBorders>
              <w:top w:val="single" w:sz="4" w:space="0" w:color="auto"/>
              <w:left w:val="single" w:sz="4" w:space="0" w:color="auto"/>
              <w:bottom w:val="single" w:sz="4" w:space="0" w:color="auto"/>
              <w:right w:val="single" w:sz="4" w:space="0" w:color="auto"/>
            </w:tcBorders>
          </w:tcPr>
          <w:p w14:paraId="29E8B958" w14:textId="77777777" w:rsidR="00CE1B92" w:rsidRPr="00CE1B92" w:rsidRDefault="00CE1B92" w:rsidP="00C931CB">
            <w:pPr>
              <w:pStyle w:val="TAC"/>
              <w:keepNext w:val="0"/>
              <w:rPr>
                <w:rFonts w:eastAsia="等线"/>
              </w:rPr>
            </w:pPr>
            <w:r w:rsidRPr="00CE1B92">
              <w:t>CA_n28-n105</w:t>
            </w:r>
          </w:p>
        </w:tc>
        <w:tc>
          <w:tcPr>
            <w:tcW w:w="2952" w:type="dxa"/>
            <w:tcBorders>
              <w:top w:val="single" w:sz="4" w:space="0" w:color="auto"/>
              <w:left w:val="single" w:sz="4" w:space="0" w:color="auto"/>
              <w:bottom w:val="single" w:sz="4" w:space="0" w:color="auto"/>
              <w:right w:val="single" w:sz="4" w:space="0" w:color="auto"/>
            </w:tcBorders>
          </w:tcPr>
          <w:p w14:paraId="601B293A" w14:textId="77777777" w:rsidR="00CE1B92" w:rsidRPr="00CE1B92" w:rsidRDefault="00CE1B92" w:rsidP="00C931CB">
            <w:pPr>
              <w:pStyle w:val="TAC"/>
              <w:rPr>
                <w:rFonts w:eastAsia="等线"/>
              </w:rPr>
            </w:pPr>
            <w:r w:rsidRPr="00CE1B92">
              <w:t>0.7</w:t>
            </w:r>
          </w:p>
        </w:tc>
        <w:tc>
          <w:tcPr>
            <w:tcW w:w="2952" w:type="dxa"/>
            <w:tcBorders>
              <w:top w:val="single" w:sz="4" w:space="0" w:color="auto"/>
              <w:left w:val="single" w:sz="4" w:space="0" w:color="auto"/>
              <w:bottom w:val="single" w:sz="4" w:space="0" w:color="auto"/>
              <w:right w:val="single" w:sz="4" w:space="0" w:color="auto"/>
            </w:tcBorders>
          </w:tcPr>
          <w:p w14:paraId="0D09821F" w14:textId="77777777" w:rsidR="00CE1B92" w:rsidRPr="00CE1B92" w:rsidRDefault="00CE1B92" w:rsidP="00C931CB">
            <w:pPr>
              <w:pStyle w:val="TAC"/>
              <w:rPr>
                <w:rFonts w:eastAsia="等线"/>
              </w:rPr>
            </w:pPr>
            <w:r w:rsidRPr="00CE1B92">
              <w:t>0.7</w:t>
            </w:r>
          </w:p>
        </w:tc>
      </w:tr>
      <w:tr w:rsidR="00CE1B92" w:rsidRPr="00C65039" w14:paraId="2B282259" w14:textId="77777777" w:rsidTr="00C931CB">
        <w:trPr>
          <w:jc w:val="center"/>
        </w:trPr>
        <w:tc>
          <w:tcPr>
            <w:tcW w:w="1535" w:type="dxa"/>
          </w:tcPr>
          <w:p w14:paraId="61D1D8E5" w14:textId="77777777" w:rsidR="00CE1B92" w:rsidRPr="00CE1B92" w:rsidRDefault="00CE1B92" w:rsidP="00C931CB">
            <w:pPr>
              <w:pStyle w:val="TAC"/>
              <w:keepNext w:val="0"/>
              <w:rPr>
                <w:rFonts w:eastAsia="MS Mincho" w:cs="Arial"/>
                <w:bCs/>
                <w:szCs w:val="18"/>
              </w:rPr>
            </w:pPr>
            <w:r w:rsidRPr="00CE1B92">
              <w:rPr>
                <w:rFonts w:hint="eastAsia"/>
              </w:rPr>
              <w:t>CA_n</w:t>
            </w:r>
            <w:r w:rsidRPr="00CE1B92">
              <w:t>71</w:t>
            </w:r>
            <w:r w:rsidRPr="00CE1B92">
              <w:rPr>
                <w:rFonts w:hint="eastAsia"/>
              </w:rPr>
              <w:t>-n</w:t>
            </w:r>
            <w:r w:rsidRPr="00CE1B92">
              <w:t>85</w:t>
            </w:r>
          </w:p>
        </w:tc>
        <w:tc>
          <w:tcPr>
            <w:tcW w:w="2952" w:type="dxa"/>
          </w:tcPr>
          <w:p w14:paraId="4A7AAB1F" w14:textId="77777777" w:rsidR="00CE1B92" w:rsidRPr="00CE1B92" w:rsidRDefault="00CE1B92" w:rsidP="00C931CB">
            <w:pPr>
              <w:pStyle w:val="TAC"/>
            </w:pPr>
            <w:r w:rsidRPr="00CE1B92">
              <w:t>0.8</w:t>
            </w:r>
          </w:p>
        </w:tc>
        <w:tc>
          <w:tcPr>
            <w:tcW w:w="2952" w:type="dxa"/>
          </w:tcPr>
          <w:p w14:paraId="5F03AD9C" w14:textId="77777777" w:rsidR="00CE1B92" w:rsidRPr="00CE1B92" w:rsidRDefault="00CE1B92" w:rsidP="00C931CB">
            <w:pPr>
              <w:pStyle w:val="TAC"/>
              <w:rPr>
                <w:lang w:eastAsia="ja-JP"/>
              </w:rPr>
            </w:pPr>
            <w:r w:rsidRPr="00CE1B92">
              <w:t>0.8</w:t>
            </w:r>
          </w:p>
        </w:tc>
      </w:tr>
    </w:tbl>
    <w:p w14:paraId="4E4278BB" w14:textId="77777777" w:rsidR="00C04136" w:rsidRDefault="00C04136" w:rsidP="00CE1B92">
      <w:pPr>
        <w:jc w:val="both"/>
        <w:rPr>
          <w:rFonts w:eastAsiaTheme="minorEastAsia"/>
        </w:rPr>
      </w:pPr>
    </w:p>
    <w:p w14:paraId="36E67C15" w14:textId="361B3EBC" w:rsidR="00CE1B92" w:rsidRDefault="00CE1B92" w:rsidP="00CE1B92">
      <w:pPr>
        <w:jc w:val="both"/>
        <w:rPr>
          <w:rFonts w:eastAsiaTheme="minorEastAsia"/>
        </w:rPr>
      </w:pPr>
      <w:r>
        <w:rPr>
          <w:rFonts w:eastAsiaTheme="minorEastAsia"/>
        </w:rPr>
        <w:t xml:space="preserve">Up to 0.8dB for </w:t>
      </w:r>
      <w:r w:rsidRPr="009E54FC">
        <w:rPr>
          <w:rFonts w:eastAsiaTheme="minorEastAsia"/>
        </w:rPr>
        <w:t xml:space="preserve">CA_n12-n71 and </w:t>
      </w:r>
      <w:r w:rsidRPr="00DF29C4">
        <w:rPr>
          <w:rFonts w:eastAsiaTheme="minorEastAsia"/>
        </w:rPr>
        <w:t>CA_n</w:t>
      </w:r>
      <w:r>
        <w:rPr>
          <w:rFonts w:eastAsiaTheme="minorEastAsia"/>
        </w:rPr>
        <w:t>71</w:t>
      </w:r>
      <w:r w:rsidRPr="00DF29C4">
        <w:rPr>
          <w:rFonts w:eastAsiaTheme="minorEastAsia"/>
        </w:rPr>
        <w:t>-n</w:t>
      </w:r>
      <w:r>
        <w:rPr>
          <w:rFonts w:eastAsiaTheme="minorEastAsia"/>
        </w:rPr>
        <w:t xml:space="preserve">85 </w:t>
      </w:r>
      <w:r>
        <w:t>and</w:t>
      </w:r>
      <w:r>
        <w:rPr>
          <w:rFonts w:eastAsiaTheme="minorEastAsia"/>
        </w:rPr>
        <w:t xml:space="preserve"> up to 0.7dB for </w:t>
      </w:r>
      <w:r w:rsidRPr="00291A37">
        <w:rPr>
          <w:rFonts w:eastAsia="MS Mincho" w:cs="Arial"/>
          <w:bCs/>
          <w:szCs w:val="18"/>
        </w:rPr>
        <w:t>CA_n28-n71</w:t>
      </w:r>
      <w:r>
        <w:rPr>
          <w:rFonts w:eastAsia="MS Mincho" w:cs="Arial"/>
          <w:bCs/>
          <w:szCs w:val="18"/>
        </w:rPr>
        <w:t xml:space="preserve"> and </w:t>
      </w:r>
      <w:r w:rsidRPr="00291A37">
        <w:rPr>
          <w:rFonts w:eastAsia="MS Mincho" w:cs="Arial"/>
          <w:bCs/>
          <w:szCs w:val="18"/>
        </w:rPr>
        <w:t>CA_n28-n</w:t>
      </w:r>
      <w:r>
        <w:rPr>
          <w:rFonts w:eastAsia="MS Mincho" w:cs="Arial"/>
          <w:bCs/>
          <w:szCs w:val="18"/>
        </w:rPr>
        <w:t>105</w:t>
      </w:r>
      <w:r w:rsidRPr="003519F6">
        <w:rPr>
          <w:rFonts w:eastAsiaTheme="minorEastAsia"/>
        </w:rPr>
        <w:t xml:space="preserve"> </w:t>
      </w:r>
      <w:r>
        <w:rPr>
          <w:rFonts w:eastAsiaTheme="minorEastAsia"/>
        </w:rPr>
        <w:t>insertion loss to Rx link can be observed. Naturally such impact on REFSENS will lead to DL coverage degradation.</w:t>
      </w:r>
    </w:p>
    <w:p w14:paraId="4E63F08C" w14:textId="758377E1" w:rsidR="00BA361F" w:rsidRPr="00CE1B92" w:rsidRDefault="0029246D" w:rsidP="00D40DB9">
      <w:pPr>
        <w:jc w:val="both"/>
      </w:pPr>
      <w:r w:rsidRPr="00205C9A">
        <w:rPr>
          <w:rFonts w:hint="eastAsia"/>
          <w:b/>
          <w:i/>
        </w:rPr>
        <w:t>O</w:t>
      </w:r>
      <w:r w:rsidR="00C931CB">
        <w:rPr>
          <w:b/>
          <w:i/>
        </w:rPr>
        <w:t xml:space="preserve">bservation </w:t>
      </w:r>
      <w:r>
        <w:rPr>
          <w:b/>
          <w:i/>
        </w:rPr>
        <w:t>3</w:t>
      </w:r>
      <w:r w:rsidRPr="00205C9A">
        <w:rPr>
          <w:b/>
          <w:i/>
        </w:rPr>
        <w:t>:</w:t>
      </w:r>
      <w:r>
        <w:rPr>
          <w:b/>
          <w:i/>
        </w:rPr>
        <w:t xml:space="preserve"> For the inter-band combinations that have frequency adjacent component bands, up </w:t>
      </w:r>
      <w:r w:rsidRPr="00BA361F">
        <w:rPr>
          <w:b/>
          <w:i/>
        </w:rPr>
        <w:t xml:space="preserve">to </w:t>
      </w:r>
      <w:r>
        <w:rPr>
          <w:b/>
          <w:i/>
        </w:rPr>
        <w:t>0.8</w:t>
      </w:r>
      <w:r w:rsidRPr="00BA361F">
        <w:rPr>
          <w:b/>
          <w:i/>
        </w:rPr>
        <w:t xml:space="preserve">dB insertion loss </w:t>
      </w:r>
      <w:r>
        <w:rPr>
          <w:b/>
          <w:i/>
        </w:rPr>
        <w:t xml:space="preserve">to Rx </w:t>
      </w:r>
      <w:r w:rsidRPr="00BA361F">
        <w:rPr>
          <w:b/>
          <w:i/>
        </w:rPr>
        <w:t xml:space="preserve">is specified as minimum requirement and it leads to a </w:t>
      </w:r>
      <w:r>
        <w:rPr>
          <w:b/>
          <w:i/>
        </w:rPr>
        <w:t>degraded downlink coverage.</w:t>
      </w:r>
    </w:p>
    <w:p w14:paraId="6B101122" w14:textId="6C6331EF" w:rsidR="00BA361F" w:rsidRDefault="00C931CB" w:rsidP="00D40DB9">
      <w:pPr>
        <w:jc w:val="both"/>
      </w:pPr>
      <w:r>
        <w:rPr>
          <w:rFonts w:eastAsiaTheme="minorEastAsia"/>
        </w:rPr>
        <w:t xml:space="preserve">With UE supporting more band combinations, the possibility for the UE to come across REFSENS degradation (MSD) increases due to IMD, cross band isolation, harmonics and harmonic mixing. With the higher power class introduction, such as PC2 and PC1.5, the MSD issue becomes more serious. We extract some MSD definition due to the IMD and cross band isolation for band combinations within band group as stated in [2] from </w:t>
      </w:r>
      <w:r w:rsidRPr="00F9519C">
        <w:t>Table 7.3A.5-1</w:t>
      </w:r>
      <w:r>
        <w:t xml:space="preserve"> and </w:t>
      </w:r>
      <w:r w:rsidRPr="00F9519C">
        <w:t>Table 7.3A.6-1</w:t>
      </w:r>
      <w:r>
        <w:t xml:space="preserve"> of TS 38.101-1 </w:t>
      </w:r>
      <w:r>
        <w:rPr>
          <w:rFonts w:eastAsiaTheme="minorEastAsia"/>
        </w:rPr>
        <w:t>as following.</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901"/>
        <w:gridCol w:w="962"/>
        <w:gridCol w:w="990"/>
        <w:gridCol w:w="1374"/>
        <w:gridCol w:w="872"/>
        <w:gridCol w:w="783"/>
        <w:gridCol w:w="823"/>
        <w:gridCol w:w="975"/>
      </w:tblGrid>
      <w:tr w:rsidR="00C931CB" w:rsidRPr="00F9519C" w14:paraId="3A7E3953" w14:textId="77777777" w:rsidTr="006652C5">
        <w:trPr>
          <w:tblHeader/>
          <w:jc w:val="center"/>
        </w:trPr>
        <w:tc>
          <w:tcPr>
            <w:tcW w:w="8522" w:type="dxa"/>
            <w:gridSpan w:val="8"/>
            <w:tcBorders>
              <w:top w:val="single" w:sz="4" w:space="0" w:color="auto"/>
              <w:left w:val="single" w:sz="4" w:space="0" w:color="auto"/>
              <w:bottom w:val="single" w:sz="4" w:space="0" w:color="auto"/>
              <w:right w:val="single" w:sz="4" w:space="0" w:color="auto"/>
            </w:tcBorders>
          </w:tcPr>
          <w:p w14:paraId="0B8587B5" w14:textId="77777777" w:rsidR="00C931CB" w:rsidRPr="00F9519C" w:rsidRDefault="00C931CB" w:rsidP="00C931CB">
            <w:pPr>
              <w:pStyle w:val="TAH"/>
              <w:keepNext w:val="0"/>
              <w:keepLines w:val="0"/>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975" w:type="dxa"/>
            <w:tcBorders>
              <w:top w:val="single" w:sz="4" w:space="0" w:color="auto"/>
              <w:left w:val="single" w:sz="4" w:space="0" w:color="auto"/>
              <w:bottom w:val="nil"/>
              <w:right w:val="single" w:sz="4" w:space="0" w:color="auto"/>
            </w:tcBorders>
            <w:shd w:val="clear" w:color="auto" w:fill="auto"/>
          </w:tcPr>
          <w:p w14:paraId="1CB3D850" w14:textId="77777777" w:rsidR="00C931CB" w:rsidRPr="00F9519C" w:rsidRDefault="00C931CB" w:rsidP="00C931CB">
            <w:pPr>
              <w:pStyle w:val="TAH"/>
              <w:keepNext w:val="0"/>
              <w:keepLines w:val="0"/>
              <w:rPr>
                <w:rFonts w:eastAsiaTheme="minorEastAsia"/>
              </w:rPr>
            </w:pPr>
            <w:r w:rsidRPr="00F9519C">
              <w:rPr>
                <w:rFonts w:eastAsiaTheme="minorEastAsia"/>
              </w:rPr>
              <w:t>Source of IMD</w:t>
            </w:r>
          </w:p>
        </w:tc>
      </w:tr>
      <w:tr w:rsidR="00C931CB" w:rsidRPr="00F9519C" w14:paraId="1FBACAD1" w14:textId="77777777" w:rsidTr="006652C5">
        <w:trPr>
          <w:tblHeader/>
          <w:jc w:val="center"/>
        </w:trPr>
        <w:tc>
          <w:tcPr>
            <w:tcW w:w="1817" w:type="dxa"/>
            <w:tcBorders>
              <w:top w:val="single" w:sz="4" w:space="0" w:color="auto"/>
              <w:left w:val="single" w:sz="4" w:space="0" w:color="auto"/>
              <w:bottom w:val="single" w:sz="4" w:space="0" w:color="auto"/>
              <w:right w:val="single" w:sz="4" w:space="0" w:color="auto"/>
            </w:tcBorders>
          </w:tcPr>
          <w:p w14:paraId="1769EAD7" w14:textId="77777777" w:rsidR="00C931CB" w:rsidRPr="00F9519C" w:rsidRDefault="00C931CB" w:rsidP="00C931CB">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CA band combination</w:t>
            </w:r>
          </w:p>
        </w:tc>
        <w:tc>
          <w:tcPr>
            <w:tcW w:w="901" w:type="dxa"/>
            <w:tcBorders>
              <w:top w:val="single" w:sz="4" w:space="0" w:color="auto"/>
              <w:left w:val="single" w:sz="4" w:space="0" w:color="auto"/>
              <w:bottom w:val="single" w:sz="4" w:space="0" w:color="auto"/>
              <w:right w:val="single" w:sz="4" w:space="0" w:color="auto"/>
            </w:tcBorders>
          </w:tcPr>
          <w:p w14:paraId="5562EABC" w14:textId="77777777" w:rsidR="00C931CB" w:rsidRPr="00F9519C" w:rsidRDefault="00C931CB" w:rsidP="00C931CB">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62" w:type="dxa"/>
            <w:tcBorders>
              <w:top w:val="single" w:sz="4" w:space="0" w:color="auto"/>
              <w:left w:val="single" w:sz="4" w:space="0" w:color="auto"/>
              <w:bottom w:val="single" w:sz="4" w:space="0" w:color="auto"/>
              <w:right w:val="single" w:sz="4" w:space="0" w:color="auto"/>
            </w:tcBorders>
          </w:tcPr>
          <w:p w14:paraId="4ED403B7" w14:textId="77777777" w:rsidR="00C931CB" w:rsidRPr="00F9519C" w:rsidRDefault="00C931CB" w:rsidP="00C931CB">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990" w:type="dxa"/>
            <w:tcBorders>
              <w:top w:val="single" w:sz="4" w:space="0" w:color="auto"/>
              <w:left w:val="single" w:sz="4" w:space="0" w:color="auto"/>
              <w:bottom w:val="single" w:sz="4" w:space="0" w:color="auto"/>
              <w:right w:val="single" w:sz="4" w:space="0" w:color="auto"/>
            </w:tcBorders>
          </w:tcPr>
          <w:p w14:paraId="369F6005" w14:textId="77777777" w:rsidR="00C931CB" w:rsidRPr="00F9519C" w:rsidRDefault="00C931CB" w:rsidP="00C931CB">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374" w:type="dxa"/>
            <w:tcBorders>
              <w:top w:val="single" w:sz="4" w:space="0" w:color="auto"/>
              <w:left w:val="single" w:sz="4" w:space="0" w:color="auto"/>
              <w:bottom w:val="single" w:sz="4" w:space="0" w:color="auto"/>
              <w:right w:val="single" w:sz="4" w:space="0" w:color="auto"/>
            </w:tcBorders>
          </w:tcPr>
          <w:p w14:paraId="1B335FCF" w14:textId="77777777" w:rsidR="00C931CB" w:rsidRPr="00F9519C" w:rsidRDefault="00C931CB" w:rsidP="00C931CB">
            <w:pPr>
              <w:pStyle w:val="TAH"/>
              <w:keepNext w:val="0"/>
              <w:keepLines w:val="0"/>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872" w:type="dxa"/>
            <w:tcBorders>
              <w:top w:val="single" w:sz="4" w:space="0" w:color="auto"/>
              <w:left w:val="single" w:sz="4" w:space="0" w:color="auto"/>
              <w:bottom w:val="single" w:sz="4" w:space="0" w:color="auto"/>
              <w:right w:val="single" w:sz="4" w:space="0" w:color="auto"/>
            </w:tcBorders>
          </w:tcPr>
          <w:p w14:paraId="1CEF4053" w14:textId="77777777" w:rsidR="00C931CB" w:rsidRPr="00F9519C" w:rsidRDefault="00C931CB" w:rsidP="00C931CB">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783" w:type="dxa"/>
            <w:tcBorders>
              <w:top w:val="single" w:sz="4" w:space="0" w:color="auto"/>
              <w:left w:val="single" w:sz="4" w:space="0" w:color="auto"/>
              <w:bottom w:val="single" w:sz="4" w:space="0" w:color="auto"/>
              <w:right w:val="single" w:sz="4" w:space="0" w:color="auto"/>
            </w:tcBorders>
          </w:tcPr>
          <w:p w14:paraId="21836581" w14:textId="77777777" w:rsidR="00C931CB" w:rsidRPr="00F9519C" w:rsidRDefault="00C931CB" w:rsidP="00C931CB">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3" w:type="dxa"/>
            <w:tcBorders>
              <w:top w:val="single" w:sz="4" w:space="0" w:color="auto"/>
              <w:left w:val="single" w:sz="4" w:space="0" w:color="auto"/>
              <w:bottom w:val="single" w:sz="4" w:space="0" w:color="auto"/>
              <w:right w:val="single" w:sz="4" w:space="0" w:color="auto"/>
            </w:tcBorders>
          </w:tcPr>
          <w:p w14:paraId="48D9C5ED" w14:textId="77777777" w:rsidR="00C931CB" w:rsidRPr="00F9519C" w:rsidRDefault="00C931CB" w:rsidP="00C931CB">
            <w:pPr>
              <w:pStyle w:val="TAH"/>
              <w:keepNext w:val="0"/>
              <w:keepLines w:val="0"/>
              <w:rPr>
                <w:rFonts w:eastAsiaTheme="minorEastAsia"/>
              </w:rPr>
            </w:pPr>
            <w:r w:rsidRPr="00F9519C">
              <w:rPr>
                <w:rFonts w:eastAsiaTheme="minorEastAsia"/>
              </w:rPr>
              <w:t>Duplex mode</w:t>
            </w:r>
          </w:p>
        </w:tc>
        <w:tc>
          <w:tcPr>
            <w:tcW w:w="975" w:type="dxa"/>
            <w:tcBorders>
              <w:top w:val="nil"/>
              <w:left w:val="single" w:sz="4" w:space="0" w:color="auto"/>
              <w:bottom w:val="single" w:sz="4" w:space="0" w:color="auto"/>
              <w:right w:val="single" w:sz="4" w:space="0" w:color="auto"/>
            </w:tcBorders>
            <w:shd w:val="clear" w:color="auto" w:fill="auto"/>
          </w:tcPr>
          <w:p w14:paraId="658AFA8C" w14:textId="77777777" w:rsidR="00C931CB" w:rsidRPr="00F9519C" w:rsidRDefault="00C931CB" w:rsidP="00C931CB">
            <w:pPr>
              <w:pStyle w:val="TAH"/>
              <w:keepNext w:val="0"/>
              <w:keepLines w:val="0"/>
              <w:rPr>
                <w:rFonts w:eastAsiaTheme="minorEastAsia"/>
              </w:rPr>
            </w:pPr>
          </w:p>
        </w:tc>
      </w:tr>
      <w:tr w:rsidR="00C931CB" w:rsidRPr="00F9519C" w14:paraId="4A632837" w14:textId="77777777" w:rsidTr="006652C5">
        <w:trPr>
          <w:jc w:val="center"/>
        </w:trPr>
        <w:tc>
          <w:tcPr>
            <w:tcW w:w="1817" w:type="dxa"/>
            <w:tcBorders>
              <w:top w:val="single" w:sz="4" w:space="0" w:color="auto"/>
              <w:left w:val="single" w:sz="4" w:space="0" w:color="auto"/>
              <w:bottom w:val="nil"/>
              <w:right w:val="single" w:sz="4" w:space="0" w:color="auto"/>
            </w:tcBorders>
            <w:shd w:val="clear" w:color="auto" w:fill="auto"/>
          </w:tcPr>
          <w:p w14:paraId="5C03745D" w14:textId="77777777" w:rsidR="00C931CB" w:rsidRPr="00892C74" w:rsidRDefault="00C931CB" w:rsidP="00C931CB">
            <w:pPr>
              <w:pStyle w:val="TAC"/>
              <w:keepNext w:val="0"/>
              <w:keepLines w:val="0"/>
              <w:rPr>
                <w:rFonts w:eastAsiaTheme="minorEastAsia"/>
              </w:rPr>
            </w:pPr>
            <w:r w:rsidRPr="00892C74">
              <w:rPr>
                <w:rFonts w:eastAsiaTheme="minorEastAsia" w:hint="eastAsia"/>
              </w:rPr>
              <w:t>CA_n</w:t>
            </w:r>
            <w:r w:rsidRPr="00892C74">
              <w:rPr>
                <w:rFonts w:eastAsiaTheme="minorEastAsia"/>
              </w:rPr>
              <w:t>1</w:t>
            </w:r>
            <w:r w:rsidRPr="00892C74">
              <w:rPr>
                <w:rFonts w:eastAsiaTheme="minorEastAsia" w:hint="eastAsia"/>
              </w:rPr>
              <w:t>-n</w:t>
            </w:r>
            <w:r w:rsidRPr="00892C74">
              <w:rPr>
                <w:rFonts w:eastAsiaTheme="minorEastAsia"/>
              </w:rPr>
              <w:t>3</w:t>
            </w:r>
          </w:p>
        </w:tc>
        <w:tc>
          <w:tcPr>
            <w:tcW w:w="901" w:type="dxa"/>
            <w:tcBorders>
              <w:top w:val="single" w:sz="4" w:space="0" w:color="auto"/>
              <w:left w:val="single" w:sz="4" w:space="0" w:color="auto"/>
              <w:right w:val="single" w:sz="4" w:space="0" w:color="auto"/>
            </w:tcBorders>
          </w:tcPr>
          <w:p w14:paraId="0B93F5B8" w14:textId="77777777" w:rsidR="00C931CB" w:rsidRPr="00892C74" w:rsidRDefault="00C931CB" w:rsidP="00C931CB">
            <w:pPr>
              <w:pStyle w:val="TAC"/>
              <w:keepNext w:val="0"/>
              <w:keepLines w:val="0"/>
              <w:rPr>
                <w:rFonts w:eastAsiaTheme="minorEastAsia"/>
              </w:rPr>
            </w:pPr>
            <w:r w:rsidRPr="00892C74">
              <w:rPr>
                <w:rFonts w:eastAsiaTheme="minorEastAsia" w:hint="eastAsia"/>
              </w:rPr>
              <w:t>n1</w:t>
            </w:r>
          </w:p>
        </w:tc>
        <w:tc>
          <w:tcPr>
            <w:tcW w:w="962" w:type="dxa"/>
            <w:tcBorders>
              <w:top w:val="single" w:sz="4" w:space="0" w:color="auto"/>
              <w:left w:val="single" w:sz="4" w:space="0" w:color="auto"/>
              <w:right w:val="single" w:sz="4" w:space="0" w:color="auto"/>
            </w:tcBorders>
          </w:tcPr>
          <w:p w14:paraId="464656D4" w14:textId="77777777" w:rsidR="00C931CB" w:rsidRPr="00892C74" w:rsidRDefault="00C931CB" w:rsidP="00C931CB">
            <w:pPr>
              <w:pStyle w:val="TAC"/>
              <w:keepNext w:val="0"/>
              <w:keepLines w:val="0"/>
              <w:rPr>
                <w:rFonts w:eastAsiaTheme="minorEastAsia"/>
              </w:rPr>
            </w:pPr>
            <w:r w:rsidRPr="00892C74">
              <w:rPr>
                <w:rFonts w:eastAsiaTheme="minorEastAsia"/>
              </w:rPr>
              <w:t>1950</w:t>
            </w:r>
          </w:p>
        </w:tc>
        <w:tc>
          <w:tcPr>
            <w:tcW w:w="990" w:type="dxa"/>
            <w:tcBorders>
              <w:top w:val="single" w:sz="4" w:space="0" w:color="auto"/>
              <w:left w:val="single" w:sz="4" w:space="0" w:color="auto"/>
              <w:right w:val="single" w:sz="4" w:space="0" w:color="auto"/>
            </w:tcBorders>
          </w:tcPr>
          <w:p w14:paraId="137DEBB2" w14:textId="77777777" w:rsidR="00C931CB" w:rsidRPr="00892C74" w:rsidRDefault="00C931CB" w:rsidP="00C931CB">
            <w:pPr>
              <w:pStyle w:val="TAC"/>
              <w:keepNext w:val="0"/>
              <w:keepLines w:val="0"/>
              <w:rPr>
                <w:rFonts w:eastAsiaTheme="minorEastAsia"/>
              </w:rPr>
            </w:pPr>
            <w:r w:rsidRPr="00892C74">
              <w:rPr>
                <w:rFonts w:eastAsiaTheme="minorEastAsia" w:hint="eastAsia"/>
              </w:rPr>
              <w:t>5</w:t>
            </w:r>
          </w:p>
        </w:tc>
        <w:tc>
          <w:tcPr>
            <w:tcW w:w="1374" w:type="dxa"/>
            <w:tcBorders>
              <w:top w:val="single" w:sz="4" w:space="0" w:color="auto"/>
              <w:left w:val="single" w:sz="4" w:space="0" w:color="auto"/>
              <w:right w:val="single" w:sz="4" w:space="0" w:color="auto"/>
            </w:tcBorders>
          </w:tcPr>
          <w:p w14:paraId="60C7B59F" w14:textId="77777777" w:rsidR="00C931CB" w:rsidRPr="00892C74" w:rsidRDefault="00C931CB" w:rsidP="00C931CB">
            <w:pPr>
              <w:pStyle w:val="TAC"/>
              <w:keepNext w:val="0"/>
              <w:keepLines w:val="0"/>
              <w:rPr>
                <w:rFonts w:eastAsiaTheme="minorEastAsia"/>
              </w:rPr>
            </w:pPr>
            <w:r w:rsidRPr="00892C74">
              <w:rPr>
                <w:rFonts w:eastAsiaTheme="minorEastAsia" w:hint="eastAsia"/>
              </w:rPr>
              <w:t>25</w:t>
            </w:r>
          </w:p>
        </w:tc>
        <w:tc>
          <w:tcPr>
            <w:tcW w:w="872" w:type="dxa"/>
            <w:tcBorders>
              <w:top w:val="single" w:sz="4" w:space="0" w:color="auto"/>
              <w:left w:val="single" w:sz="4" w:space="0" w:color="auto"/>
              <w:right w:val="single" w:sz="4" w:space="0" w:color="auto"/>
            </w:tcBorders>
          </w:tcPr>
          <w:p w14:paraId="688F8A2C" w14:textId="77777777" w:rsidR="00C931CB" w:rsidRPr="00892C74" w:rsidRDefault="00C931CB" w:rsidP="00C931CB">
            <w:pPr>
              <w:pStyle w:val="TAC"/>
              <w:keepNext w:val="0"/>
              <w:keepLines w:val="0"/>
              <w:rPr>
                <w:rFonts w:eastAsiaTheme="minorEastAsia"/>
              </w:rPr>
            </w:pPr>
            <w:r w:rsidRPr="00892C74">
              <w:rPr>
                <w:rFonts w:eastAsiaTheme="minorEastAsia"/>
              </w:rPr>
              <w:t>2140</w:t>
            </w:r>
          </w:p>
        </w:tc>
        <w:tc>
          <w:tcPr>
            <w:tcW w:w="783" w:type="dxa"/>
            <w:tcBorders>
              <w:top w:val="single" w:sz="4" w:space="0" w:color="auto"/>
              <w:left w:val="single" w:sz="4" w:space="0" w:color="auto"/>
              <w:bottom w:val="single" w:sz="4" w:space="0" w:color="auto"/>
              <w:right w:val="single" w:sz="4" w:space="0" w:color="auto"/>
            </w:tcBorders>
          </w:tcPr>
          <w:p w14:paraId="65B4AC06" w14:textId="77777777" w:rsidR="00C931CB" w:rsidRPr="00892C74" w:rsidRDefault="00C931CB" w:rsidP="00C931CB">
            <w:pPr>
              <w:pStyle w:val="TAC"/>
              <w:keepNext w:val="0"/>
              <w:keepLines w:val="0"/>
              <w:rPr>
                <w:rFonts w:eastAsiaTheme="minorEastAsia"/>
              </w:rPr>
            </w:pPr>
            <w:r w:rsidRPr="00892C74">
              <w:rPr>
                <w:rFonts w:eastAsiaTheme="minorEastAsia"/>
              </w:rPr>
              <w:t>23</w:t>
            </w:r>
          </w:p>
        </w:tc>
        <w:tc>
          <w:tcPr>
            <w:tcW w:w="823" w:type="dxa"/>
            <w:tcBorders>
              <w:top w:val="single" w:sz="4" w:space="0" w:color="auto"/>
              <w:left w:val="single" w:sz="4" w:space="0" w:color="auto"/>
              <w:right w:val="single" w:sz="4" w:space="0" w:color="auto"/>
            </w:tcBorders>
          </w:tcPr>
          <w:p w14:paraId="5F384D8D" w14:textId="77777777" w:rsidR="00C931CB" w:rsidRPr="00892C74" w:rsidRDefault="00C931CB" w:rsidP="00C931CB">
            <w:pPr>
              <w:pStyle w:val="TAC"/>
              <w:keepNext w:val="0"/>
              <w:keepLines w:val="0"/>
              <w:rPr>
                <w:rFonts w:eastAsiaTheme="minorEastAsia"/>
              </w:rPr>
            </w:pPr>
            <w:r w:rsidRPr="00892C74">
              <w:rPr>
                <w:rFonts w:eastAsiaTheme="minorEastAsia" w:hint="eastAsia"/>
              </w:rPr>
              <w:t>FDD</w:t>
            </w:r>
          </w:p>
        </w:tc>
        <w:tc>
          <w:tcPr>
            <w:tcW w:w="975" w:type="dxa"/>
            <w:tcBorders>
              <w:top w:val="single" w:sz="4" w:space="0" w:color="auto"/>
              <w:left w:val="single" w:sz="4" w:space="0" w:color="auto"/>
              <w:right w:val="single" w:sz="4" w:space="0" w:color="auto"/>
            </w:tcBorders>
          </w:tcPr>
          <w:p w14:paraId="0E03FF3B" w14:textId="77777777" w:rsidR="00C931CB" w:rsidRPr="00892C74" w:rsidRDefault="00C931CB" w:rsidP="00C931CB">
            <w:pPr>
              <w:pStyle w:val="TAC"/>
              <w:keepNext w:val="0"/>
              <w:keepLines w:val="0"/>
              <w:rPr>
                <w:rFonts w:eastAsiaTheme="minorEastAsia"/>
              </w:rPr>
            </w:pPr>
            <w:r w:rsidRPr="00892C74">
              <w:rPr>
                <w:rFonts w:eastAsiaTheme="minorEastAsia"/>
              </w:rPr>
              <w:t>IMD3</w:t>
            </w:r>
          </w:p>
        </w:tc>
      </w:tr>
      <w:tr w:rsidR="00C931CB" w:rsidRPr="00F9519C" w14:paraId="37046A53" w14:textId="77777777" w:rsidTr="006652C5">
        <w:trPr>
          <w:jc w:val="center"/>
        </w:trPr>
        <w:tc>
          <w:tcPr>
            <w:tcW w:w="1817" w:type="dxa"/>
            <w:tcBorders>
              <w:top w:val="nil"/>
              <w:left w:val="single" w:sz="4" w:space="0" w:color="auto"/>
              <w:bottom w:val="single" w:sz="4" w:space="0" w:color="auto"/>
              <w:right w:val="single" w:sz="4" w:space="0" w:color="auto"/>
            </w:tcBorders>
            <w:shd w:val="clear" w:color="auto" w:fill="auto"/>
          </w:tcPr>
          <w:p w14:paraId="590A9F25" w14:textId="77777777" w:rsidR="00C931CB" w:rsidRPr="00892C74" w:rsidRDefault="00C931CB" w:rsidP="00C931CB">
            <w:pPr>
              <w:pStyle w:val="TAC"/>
              <w:keepNext w:val="0"/>
              <w:keepLines w:val="0"/>
              <w:rPr>
                <w:rFonts w:eastAsiaTheme="minorEastAsia"/>
              </w:rPr>
            </w:pPr>
          </w:p>
        </w:tc>
        <w:tc>
          <w:tcPr>
            <w:tcW w:w="901" w:type="dxa"/>
            <w:tcBorders>
              <w:top w:val="single" w:sz="4" w:space="0" w:color="auto"/>
              <w:left w:val="single" w:sz="4" w:space="0" w:color="auto"/>
              <w:right w:val="single" w:sz="4" w:space="0" w:color="auto"/>
            </w:tcBorders>
          </w:tcPr>
          <w:p w14:paraId="07882E21" w14:textId="77777777" w:rsidR="00C931CB" w:rsidRPr="00892C74" w:rsidRDefault="00C931CB" w:rsidP="00C931CB">
            <w:pPr>
              <w:pStyle w:val="TAC"/>
              <w:keepNext w:val="0"/>
              <w:keepLines w:val="0"/>
              <w:rPr>
                <w:rFonts w:eastAsiaTheme="minorEastAsia"/>
              </w:rPr>
            </w:pPr>
            <w:r w:rsidRPr="00892C74">
              <w:rPr>
                <w:rFonts w:eastAsiaTheme="minorEastAsia" w:hint="eastAsia"/>
              </w:rPr>
              <w:t>n</w:t>
            </w:r>
            <w:r w:rsidRPr="00892C74">
              <w:rPr>
                <w:rFonts w:eastAsiaTheme="minorEastAsia"/>
              </w:rPr>
              <w:t>3</w:t>
            </w:r>
          </w:p>
        </w:tc>
        <w:tc>
          <w:tcPr>
            <w:tcW w:w="962" w:type="dxa"/>
            <w:tcBorders>
              <w:top w:val="single" w:sz="4" w:space="0" w:color="auto"/>
              <w:left w:val="single" w:sz="4" w:space="0" w:color="auto"/>
              <w:right w:val="single" w:sz="4" w:space="0" w:color="auto"/>
            </w:tcBorders>
          </w:tcPr>
          <w:p w14:paraId="0E5E59BE" w14:textId="77777777" w:rsidR="00C931CB" w:rsidRPr="00892C74" w:rsidRDefault="00C931CB" w:rsidP="00C931CB">
            <w:pPr>
              <w:pStyle w:val="TAC"/>
              <w:keepNext w:val="0"/>
              <w:keepLines w:val="0"/>
              <w:rPr>
                <w:rFonts w:eastAsiaTheme="minorEastAsia"/>
              </w:rPr>
            </w:pPr>
            <w:r w:rsidRPr="00892C74">
              <w:rPr>
                <w:rFonts w:eastAsiaTheme="minorEastAsia"/>
              </w:rPr>
              <w:t>1760</w:t>
            </w:r>
          </w:p>
        </w:tc>
        <w:tc>
          <w:tcPr>
            <w:tcW w:w="990" w:type="dxa"/>
            <w:tcBorders>
              <w:top w:val="single" w:sz="4" w:space="0" w:color="auto"/>
              <w:left w:val="single" w:sz="4" w:space="0" w:color="auto"/>
              <w:right w:val="single" w:sz="4" w:space="0" w:color="auto"/>
            </w:tcBorders>
          </w:tcPr>
          <w:p w14:paraId="54A598E0" w14:textId="77777777" w:rsidR="00C931CB" w:rsidRPr="00892C74" w:rsidRDefault="00C931CB" w:rsidP="00C931CB">
            <w:pPr>
              <w:pStyle w:val="TAC"/>
              <w:keepNext w:val="0"/>
              <w:keepLines w:val="0"/>
              <w:rPr>
                <w:rFonts w:eastAsiaTheme="minorEastAsia"/>
              </w:rPr>
            </w:pPr>
            <w:r w:rsidRPr="00892C74">
              <w:rPr>
                <w:rFonts w:eastAsiaTheme="minorEastAsia"/>
              </w:rPr>
              <w:t>5</w:t>
            </w:r>
          </w:p>
        </w:tc>
        <w:tc>
          <w:tcPr>
            <w:tcW w:w="1374" w:type="dxa"/>
            <w:tcBorders>
              <w:top w:val="single" w:sz="4" w:space="0" w:color="auto"/>
              <w:left w:val="single" w:sz="4" w:space="0" w:color="auto"/>
              <w:right w:val="single" w:sz="4" w:space="0" w:color="auto"/>
            </w:tcBorders>
          </w:tcPr>
          <w:p w14:paraId="6FE6B4D2" w14:textId="77777777" w:rsidR="00C931CB" w:rsidRPr="00892C74" w:rsidRDefault="00C931CB" w:rsidP="00C931CB">
            <w:pPr>
              <w:pStyle w:val="TAC"/>
              <w:keepNext w:val="0"/>
              <w:keepLines w:val="0"/>
              <w:rPr>
                <w:rFonts w:eastAsiaTheme="minorEastAsia"/>
              </w:rPr>
            </w:pPr>
            <w:r w:rsidRPr="00892C74">
              <w:rPr>
                <w:rFonts w:eastAsiaTheme="minorEastAsia"/>
              </w:rPr>
              <w:t>25</w:t>
            </w:r>
          </w:p>
        </w:tc>
        <w:tc>
          <w:tcPr>
            <w:tcW w:w="872" w:type="dxa"/>
            <w:tcBorders>
              <w:top w:val="single" w:sz="4" w:space="0" w:color="auto"/>
              <w:left w:val="single" w:sz="4" w:space="0" w:color="auto"/>
              <w:right w:val="single" w:sz="4" w:space="0" w:color="auto"/>
            </w:tcBorders>
          </w:tcPr>
          <w:p w14:paraId="00B3C844" w14:textId="77777777" w:rsidR="00C931CB" w:rsidRPr="00892C74" w:rsidRDefault="00C931CB" w:rsidP="00C931CB">
            <w:pPr>
              <w:pStyle w:val="TAC"/>
              <w:keepNext w:val="0"/>
              <w:keepLines w:val="0"/>
              <w:rPr>
                <w:rFonts w:eastAsiaTheme="minorEastAsia"/>
              </w:rPr>
            </w:pPr>
            <w:r w:rsidRPr="00892C74">
              <w:rPr>
                <w:rFonts w:eastAsiaTheme="minorEastAsia"/>
              </w:rPr>
              <w:t>1855</w:t>
            </w:r>
          </w:p>
        </w:tc>
        <w:tc>
          <w:tcPr>
            <w:tcW w:w="783" w:type="dxa"/>
            <w:tcBorders>
              <w:top w:val="single" w:sz="4" w:space="0" w:color="auto"/>
              <w:left w:val="single" w:sz="4" w:space="0" w:color="auto"/>
              <w:bottom w:val="single" w:sz="4" w:space="0" w:color="auto"/>
              <w:right w:val="single" w:sz="4" w:space="0" w:color="auto"/>
            </w:tcBorders>
          </w:tcPr>
          <w:p w14:paraId="0C168271" w14:textId="77777777" w:rsidR="00C931CB" w:rsidRPr="00892C74" w:rsidRDefault="00C931CB" w:rsidP="00C931CB">
            <w:pPr>
              <w:pStyle w:val="TAC"/>
              <w:keepNext w:val="0"/>
              <w:keepLines w:val="0"/>
              <w:rPr>
                <w:rFonts w:eastAsiaTheme="minorEastAsia"/>
              </w:rPr>
            </w:pPr>
            <w:r w:rsidRPr="00892C74">
              <w:rPr>
                <w:rFonts w:eastAsiaTheme="minorEastAsia"/>
                <w:lang w:eastAsia="ja-JP"/>
              </w:rPr>
              <w:t>N/A</w:t>
            </w:r>
          </w:p>
        </w:tc>
        <w:tc>
          <w:tcPr>
            <w:tcW w:w="823" w:type="dxa"/>
            <w:tcBorders>
              <w:top w:val="single" w:sz="4" w:space="0" w:color="auto"/>
              <w:left w:val="single" w:sz="4" w:space="0" w:color="auto"/>
              <w:right w:val="single" w:sz="4" w:space="0" w:color="auto"/>
            </w:tcBorders>
          </w:tcPr>
          <w:p w14:paraId="5696E332" w14:textId="77777777" w:rsidR="00C931CB" w:rsidRPr="00892C74" w:rsidRDefault="00C931CB" w:rsidP="00C931CB">
            <w:pPr>
              <w:pStyle w:val="TAC"/>
              <w:keepNext w:val="0"/>
              <w:keepLines w:val="0"/>
              <w:rPr>
                <w:rFonts w:eastAsiaTheme="minorEastAsia"/>
              </w:rPr>
            </w:pPr>
            <w:r w:rsidRPr="00892C74">
              <w:rPr>
                <w:rFonts w:eastAsiaTheme="minorEastAsia" w:hint="eastAsia"/>
              </w:rPr>
              <w:t>TDD</w:t>
            </w:r>
          </w:p>
        </w:tc>
        <w:tc>
          <w:tcPr>
            <w:tcW w:w="975" w:type="dxa"/>
            <w:tcBorders>
              <w:top w:val="single" w:sz="4" w:space="0" w:color="auto"/>
              <w:left w:val="single" w:sz="4" w:space="0" w:color="auto"/>
              <w:right w:val="single" w:sz="4" w:space="0" w:color="auto"/>
            </w:tcBorders>
          </w:tcPr>
          <w:p w14:paraId="7596D8B4" w14:textId="77777777" w:rsidR="00C931CB" w:rsidRPr="00892C74" w:rsidRDefault="00C931CB" w:rsidP="00C931CB">
            <w:pPr>
              <w:pStyle w:val="TAC"/>
              <w:keepNext w:val="0"/>
              <w:keepLines w:val="0"/>
              <w:rPr>
                <w:rFonts w:eastAsiaTheme="minorEastAsia"/>
              </w:rPr>
            </w:pPr>
            <w:r w:rsidRPr="00892C74">
              <w:rPr>
                <w:rFonts w:eastAsiaTheme="minorEastAsia"/>
                <w:lang w:eastAsia="ja-JP"/>
              </w:rPr>
              <w:t>N/A</w:t>
            </w:r>
          </w:p>
        </w:tc>
      </w:tr>
      <w:tr w:rsidR="00C931CB" w:rsidRPr="00F9519C" w14:paraId="3364A9F1" w14:textId="77777777" w:rsidTr="006652C5">
        <w:trPr>
          <w:jc w:val="center"/>
        </w:trPr>
        <w:tc>
          <w:tcPr>
            <w:tcW w:w="1817" w:type="dxa"/>
            <w:tcBorders>
              <w:top w:val="single" w:sz="4" w:space="0" w:color="auto"/>
              <w:left w:val="single" w:sz="4" w:space="0" w:color="auto"/>
              <w:bottom w:val="nil"/>
              <w:right w:val="single" w:sz="4" w:space="0" w:color="auto"/>
            </w:tcBorders>
            <w:shd w:val="clear" w:color="auto" w:fill="auto"/>
            <w:vAlign w:val="center"/>
          </w:tcPr>
          <w:p w14:paraId="3F6FD296" w14:textId="77777777" w:rsidR="00C931CB" w:rsidRPr="00892C74" w:rsidRDefault="00C931CB" w:rsidP="00C931CB">
            <w:pPr>
              <w:pStyle w:val="TAC"/>
              <w:keepNext w:val="0"/>
              <w:keepLines w:val="0"/>
              <w:rPr>
                <w:rFonts w:eastAsiaTheme="minorEastAsia"/>
                <w:lang w:eastAsia="ja-JP"/>
              </w:rPr>
            </w:pPr>
            <w:r w:rsidRPr="00892C74">
              <w:rPr>
                <w:rFonts w:eastAsia="PMingLiU" w:cs="Arial"/>
                <w:color w:val="000000"/>
                <w:szCs w:val="18"/>
              </w:rPr>
              <w:t>CA_n5-n13</w:t>
            </w:r>
          </w:p>
        </w:tc>
        <w:tc>
          <w:tcPr>
            <w:tcW w:w="901" w:type="dxa"/>
            <w:tcBorders>
              <w:top w:val="single" w:sz="4" w:space="0" w:color="auto"/>
              <w:left w:val="single" w:sz="4" w:space="0" w:color="auto"/>
              <w:bottom w:val="single" w:sz="4" w:space="0" w:color="auto"/>
              <w:right w:val="single" w:sz="4" w:space="0" w:color="auto"/>
            </w:tcBorders>
            <w:vAlign w:val="center"/>
          </w:tcPr>
          <w:p w14:paraId="3FEE9591" w14:textId="77777777" w:rsidR="00C931CB" w:rsidRPr="00892C74" w:rsidRDefault="00C931CB" w:rsidP="00C931CB">
            <w:pPr>
              <w:pStyle w:val="TAC"/>
              <w:keepNext w:val="0"/>
              <w:keepLines w:val="0"/>
              <w:rPr>
                <w:rFonts w:eastAsiaTheme="minorEastAsia"/>
              </w:rPr>
            </w:pPr>
            <w:r w:rsidRPr="00892C74">
              <w:rPr>
                <w:rFonts w:cs="Arial"/>
                <w:lang w:eastAsia="ja-JP"/>
              </w:rPr>
              <w:t>n5</w:t>
            </w:r>
          </w:p>
        </w:tc>
        <w:tc>
          <w:tcPr>
            <w:tcW w:w="962" w:type="dxa"/>
            <w:tcBorders>
              <w:top w:val="single" w:sz="4" w:space="0" w:color="auto"/>
              <w:left w:val="single" w:sz="4" w:space="0" w:color="auto"/>
              <w:bottom w:val="single" w:sz="4" w:space="0" w:color="auto"/>
              <w:right w:val="single" w:sz="4" w:space="0" w:color="auto"/>
            </w:tcBorders>
            <w:vAlign w:val="center"/>
          </w:tcPr>
          <w:p w14:paraId="3EECA3AF" w14:textId="77777777" w:rsidR="00C931CB" w:rsidRPr="00892C74" w:rsidRDefault="00C931CB" w:rsidP="00C931CB">
            <w:pPr>
              <w:pStyle w:val="TAC"/>
              <w:keepNext w:val="0"/>
              <w:keepLines w:val="0"/>
              <w:rPr>
                <w:rFonts w:eastAsiaTheme="minorEastAsia" w:cs="Arial"/>
              </w:rPr>
            </w:pPr>
            <w:r w:rsidRPr="00892C74">
              <w:rPr>
                <w:rFonts w:cs="Arial"/>
                <w:lang w:eastAsia="zh-TW"/>
              </w:rPr>
              <w:t>828</w:t>
            </w:r>
          </w:p>
        </w:tc>
        <w:tc>
          <w:tcPr>
            <w:tcW w:w="990" w:type="dxa"/>
            <w:tcBorders>
              <w:top w:val="single" w:sz="4" w:space="0" w:color="auto"/>
              <w:left w:val="single" w:sz="4" w:space="0" w:color="auto"/>
              <w:bottom w:val="single" w:sz="4" w:space="0" w:color="auto"/>
              <w:right w:val="single" w:sz="4" w:space="0" w:color="auto"/>
            </w:tcBorders>
            <w:vAlign w:val="center"/>
          </w:tcPr>
          <w:p w14:paraId="17503968" w14:textId="77777777" w:rsidR="00C931CB" w:rsidRPr="00892C74" w:rsidRDefault="00C931CB" w:rsidP="00C931CB">
            <w:pPr>
              <w:pStyle w:val="TAC"/>
              <w:keepNext w:val="0"/>
              <w:keepLines w:val="0"/>
              <w:rPr>
                <w:rFonts w:eastAsiaTheme="minorEastAsia" w:cs="Arial"/>
              </w:rPr>
            </w:pPr>
            <w:r w:rsidRPr="00892C74">
              <w:rPr>
                <w:rFonts w:cs="Arial"/>
              </w:rPr>
              <w:t>5</w:t>
            </w:r>
          </w:p>
        </w:tc>
        <w:tc>
          <w:tcPr>
            <w:tcW w:w="1374" w:type="dxa"/>
            <w:tcBorders>
              <w:top w:val="single" w:sz="4" w:space="0" w:color="auto"/>
              <w:left w:val="single" w:sz="4" w:space="0" w:color="auto"/>
              <w:bottom w:val="single" w:sz="4" w:space="0" w:color="auto"/>
              <w:right w:val="single" w:sz="4" w:space="0" w:color="auto"/>
            </w:tcBorders>
            <w:vAlign w:val="center"/>
          </w:tcPr>
          <w:p w14:paraId="7BB71389" w14:textId="77777777" w:rsidR="00C931CB" w:rsidRPr="00892C74" w:rsidRDefault="00C931CB" w:rsidP="00C931CB">
            <w:pPr>
              <w:pStyle w:val="TAC"/>
              <w:keepNext w:val="0"/>
              <w:keepLines w:val="0"/>
              <w:rPr>
                <w:rFonts w:eastAsiaTheme="minorEastAsia" w:cs="Arial"/>
              </w:rPr>
            </w:pPr>
            <w:r w:rsidRPr="00892C74">
              <w:rPr>
                <w:rFonts w:cs="Arial"/>
              </w:rPr>
              <w:t>25</w:t>
            </w:r>
          </w:p>
        </w:tc>
        <w:tc>
          <w:tcPr>
            <w:tcW w:w="872" w:type="dxa"/>
            <w:tcBorders>
              <w:top w:val="single" w:sz="4" w:space="0" w:color="auto"/>
              <w:left w:val="single" w:sz="4" w:space="0" w:color="auto"/>
              <w:bottom w:val="single" w:sz="4" w:space="0" w:color="auto"/>
              <w:right w:val="single" w:sz="4" w:space="0" w:color="auto"/>
            </w:tcBorders>
            <w:vAlign w:val="center"/>
          </w:tcPr>
          <w:p w14:paraId="397556EC" w14:textId="77777777" w:rsidR="00C931CB" w:rsidRPr="00892C74" w:rsidRDefault="00C931CB" w:rsidP="00C931CB">
            <w:pPr>
              <w:pStyle w:val="TAC"/>
              <w:keepNext w:val="0"/>
              <w:keepLines w:val="0"/>
              <w:rPr>
                <w:rFonts w:eastAsiaTheme="minorEastAsia" w:cs="Arial"/>
              </w:rPr>
            </w:pPr>
            <w:r w:rsidRPr="00892C74">
              <w:rPr>
                <w:rFonts w:cs="Arial"/>
              </w:rPr>
              <w:t>873</w:t>
            </w:r>
          </w:p>
        </w:tc>
        <w:tc>
          <w:tcPr>
            <w:tcW w:w="783" w:type="dxa"/>
            <w:tcBorders>
              <w:top w:val="single" w:sz="4" w:space="0" w:color="auto"/>
              <w:left w:val="single" w:sz="4" w:space="0" w:color="auto"/>
              <w:bottom w:val="single" w:sz="4" w:space="0" w:color="auto"/>
              <w:right w:val="single" w:sz="4" w:space="0" w:color="auto"/>
            </w:tcBorders>
            <w:vAlign w:val="center"/>
          </w:tcPr>
          <w:p w14:paraId="659461CA" w14:textId="77777777" w:rsidR="00C931CB" w:rsidRPr="00892C74" w:rsidRDefault="00C931CB" w:rsidP="00C931CB">
            <w:pPr>
              <w:pStyle w:val="TAC"/>
              <w:keepNext w:val="0"/>
              <w:keepLines w:val="0"/>
              <w:rPr>
                <w:rFonts w:eastAsiaTheme="minorEastAsia"/>
              </w:rPr>
            </w:pPr>
            <w:r w:rsidRPr="00892C74">
              <w:rPr>
                <w:rFonts w:cs="Arial"/>
              </w:rPr>
              <w:t>25</w:t>
            </w:r>
          </w:p>
        </w:tc>
        <w:tc>
          <w:tcPr>
            <w:tcW w:w="823" w:type="dxa"/>
            <w:tcBorders>
              <w:top w:val="single" w:sz="4" w:space="0" w:color="auto"/>
              <w:left w:val="single" w:sz="4" w:space="0" w:color="auto"/>
              <w:bottom w:val="single" w:sz="4" w:space="0" w:color="auto"/>
              <w:right w:val="single" w:sz="4" w:space="0" w:color="auto"/>
            </w:tcBorders>
          </w:tcPr>
          <w:p w14:paraId="08787C38" w14:textId="77777777" w:rsidR="00C931CB" w:rsidRPr="00892C74" w:rsidRDefault="00C931CB" w:rsidP="00C931CB">
            <w:pPr>
              <w:pStyle w:val="TAC"/>
              <w:keepNext w:val="0"/>
              <w:keepLines w:val="0"/>
              <w:rPr>
                <w:rFonts w:eastAsiaTheme="minorEastAsia"/>
                <w:lang w:eastAsia="zh-TW"/>
              </w:rPr>
            </w:pPr>
            <w:r w:rsidRPr="00892C74">
              <w:rPr>
                <w:rFonts w:cs="Arial"/>
              </w:rPr>
              <w:t>FDD</w:t>
            </w:r>
          </w:p>
        </w:tc>
        <w:tc>
          <w:tcPr>
            <w:tcW w:w="975" w:type="dxa"/>
            <w:tcBorders>
              <w:top w:val="single" w:sz="4" w:space="0" w:color="auto"/>
              <w:left w:val="single" w:sz="4" w:space="0" w:color="auto"/>
              <w:bottom w:val="single" w:sz="4" w:space="0" w:color="auto"/>
              <w:right w:val="single" w:sz="4" w:space="0" w:color="auto"/>
            </w:tcBorders>
          </w:tcPr>
          <w:p w14:paraId="11423129" w14:textId="77777777" w:rsidR="00C931CB" w:rsidRPr="00892C74" w:rsidRDefault="00C931CB" w:rsidP="00C931CB">
            <w:pPr>
              <w:pStyle w:val="TAC"/>
              <w:keepNext w:val="0"/>
              <w:keepLines w:val="0"/>
              <w:rPr>
                <w:rFonts w:eastAsiaTheme="minorEastAsia"/>
              </w:rPr>
            </w:pPr>
            <w:r w:rsidRPr="00892C74">
              <w:rPr>
                <w:rFonts w:cs="Arial"/>
              </w:rPr>
              <w:t>IMD3</w:t>
            </w:r>
          </w:p>
        </w:tc>
      </w:tr>
      <w:tr w:rsidR="00C931CB" w:rsidRPr="00F9519C" w14:paraId="40D49880" w14:textId="77777777" w:rsidTr="006652C5">
        <w:trPr>
          <w:jc w:val="center"/>
        </w:trPr>
        <w:tc>
          <w:tcPr>
            <w:tcW w:w="1817" w:type="dxa"/>
            <w:tcBorders>
              <w:top w:val="nil"/>
              <w:left w:val="single" w:sz="4" w:space="0" w:color="auto"/>
              <w:bottom w:val="single" w:sz="4" w:space="0" w:color="auto"/>
              <w:right w:val="single" w:sz="4" w:space="0" w:color="auto"/>
            </w:tcBorders>
            <w:shd w:val="clear" w:color="auto" w:fill="auto"/>
            <w:vAlign w:val="center"/>
          </w:tcPr>
          <w:p w14:paraId="37D8574C" w14:textId="77777777" w:rsidR="00C931CB" w:rsidRPr="00892C74" w:rsidRDefault="00C931CB" w:rsidP="00C931CB">
            <w:pPr>
              <w:pStyle w:val="TAC"/>
              <w:keepNext w:val="0"/>
              <w:keepLines w:val="0"/>
              <w:rPr>
                <w:rFonts w:eastAsiaTheme="minorEastAsia"/>
                <w:lang w:eastAsia="ja-JP"/>
              </w:rPr>
            </w:pPr>
          </w:p>
        </w:tc>
        <w:tc>
          <w:tcPr>
            <w:tcW w:w="901" w:type="dxa"/>
            <w:tcBorders>
              <w:top w:val="single" w:sz="4" w:space="0" w:color="auto"/>
              <w:left w:val="single" w:sz="4" w:space="0" w:color="auto"/>
              <w:bottom w:val="single" w:sz="4" w:space="0" w:color="auto"/>
              <w:right w:val="single" w:sz="4" w:space="0" w:color="auto"/>
            </w:tcBorders>
            <w:vAlign w:val="center"/>
          </w:tcPr>
          <w:p w14:paraId="0199C2CC" w14:textId="77777777" w:rsidR="00C931CB" w:rsidRPr="00892C74" w:rsidRDefault="00C931CB" w:rsidP="00C931CB">
            <w:pPr>
              <w:pStyle w:val="TAC"/>
              <w:keepNext w:val="0"/>
              <w:keepLines w:val="0"/>
              <w:rPr>
                <w:rFonts w:eastAsiaTheme="minorEastAsia"/>
              </w:rPr>
            </w:pPr>
            <w:r w:rsidRPr="00892C74">
              <w:rPr>
                <w:rFonts w:cs="Arial"/>
                <w:lang w:eastAsia="ja-JP"/>
              </w:rPr>
              <w:t>n13</w:t>
            </w:r>
          </w:p>
        </w:tc>
        <w:tc>
          <w:tcPr>
            <w:tcW w:w="962" w:type="dxa"/>
            <w:tcBorders>
              <w:top w:val="single" w:sz="4" w:space="0" w:color="auto"/>
              <w:left w:val="single" w:sz="4" w:space="0" w:color="auto"/>
              <w:bottom w:val="single" w:sz="4" w:space="0" w:color="auto"/>
              <w:right w:val="single" w:sz="4" w:space="0" w:color="auto"/>
            </w:tcBorders>
            <w:vAlign w:val="center"/>
          </w:tcPr>
          <w:p w14:paraId="02D2CAD4" w14:textId="77777777" w:rsidR="00C931CB" w:rsidRPr="00892C74" w:rsidRDefault="00C931CB" w:rsidP="00C931CB">
            <w:pPr>
              <w:pStyle w:val="TAC"/>
              <w:keepNext w:val="0"/>
              <w:keepLines w:val="0"/>
              <w:rPr>
                <w:rFonts w:eastAsiaTheme="minorEastAsia" w:cs="Arial"/>
              </w:rPr>
            </w:pPr>
            <w:r w:rsidRPr="00892C74">
              <w:rPr>
                <w:rFonts w:cs="Arial"/>
                <w:lang w:eastAsia="zh-TW"/>
              </w:rPr>
              <w:t>783</w:t>
            </w:r>
          </w:p>
        </w:tc>
        <w:tc>
          <w:tcPr>
            <w:tcW w:w="990" w:type="dxa"/>
            <w:tcBorders>
              <w:top w:val="single" w:sz="4" w:space="0" w:color="auto"/>
              <w:left w:val="single" w:sz="4" w:space="0" w:color="auto"/>
              <w:bottom w:val="single" w:sz="4" w:space="0" w:color="auto"/>
              <w:right w:val="single" w:sz="4" w:space="0" w:color="auto"/>
            </w:tcBorders>
            <w:vAlign w:val="center"/>
          </w:tcPr>
          <w:p w14:paraId="6BBBDBC4" w14:textId="77777777" w:rsidR="00C931CB" w:rsidRPr="00892C74" w:rsidRDefault="00C931CB" w:rsidP="00C931CB">
            <w:pPr>
              <w:pStyle w:val="TAC"/>
              <w:keepNext w:val="0"/>
              <w:keepLines w:val="0"/>
              <w:rPr>
                <w:rFonts w:eastAsiaTheme="minorEastAsia" w:cs="Arial"/>
              </w:rPr>
            </w:pPr>
            <w:r w:rsidRPr="00892C74">
              <w:rPr>
                <w:rFonts w:cs="Arial"/>
              </w:rPr>
              <w:t>5</w:t>
            </w:r>
          </w:p>
        </w:tc>
        <w:tc>
          <w:tcPr>
            <w:tcW w:w="1374" w:type="dxa"/>
            <w:tcBorders>
              <w:top w:val="single" w:sz="4" w:space="0" w:color="auto"/>
              <w:left w:val="single" w:sz="4" w:space="0" w:color="auto"/>
              <w:bottom w:val="single" w:sz="4" w:space="0" w:color="auto"/>
              <w:right w:val="single" w:sz="4" w:space="0" w:color="auto"/>
            </w:tcBorders>
            <w:vAlign w:val="center"/>
          </w:tcPr>
          <w:p w14:paraId="20EACEC0" w14:textId="77777777" w:rsidR="00C931CB" w:rsidRPr="00892C74" w:rsidRDefault="00C931CB" w:rsidP="00C931CB">
            <w:pPr>
              <w:pStyle w:val="TAC"/>
              <w:keepNext w:val="0"/>
              <w:keepLines w:val="0"/>
              <w:rPr>
                <w:rFonts w:eastAsiaTheme="minorEastAsia" w:cs="Arial"/>
              </w:rPr>
            </w:pPr>
            <w:r w:rsidRPr="00892C74">
              <w:rPr>
                <w:rFonts w:cs="Arial"/>
              </w:rPr>
              <w:t>2</w:t>
            </w:r>
            <w:r w:rsidRPr="00892C74">
              <w:rPr>
                <w:rFonts w:eastAsiaTheme="minorEastAsia" w:cs="Arial" w:hint="eastAsia"/>
              </w:rPr>
              <w:t>5</w:t>
            </w:r>
          </w:p>
        </w:tc>
        <w:tc>
          <w:tcPr>
            <w:tcW w:w="872" w:type="dxa"/>
            <w:tcBorders>
              <w:top w:val="single" w:sz="4" w:space="0" w:color="auto"/>
              <w:left w:val="single" w:sz="4" w:space="0" w:color="auto"/>
              <w:bottom w:val="single" w:sz="4" w:space="0" w:color="auto"/>
              <w:right w:val="single" w:sz="4" w:space="0" w:color="auto"/>
            </w:tcBorders>
            <w:vAlign w:val="center"/>
          </w:tcPr>
          <w:p w14:paraId="6B0A4D20" w14:textId="77777777" w:rsidR="00C931CB" w:rsidRPr="00892C74" w:rsidRDefault="00C931CB" w:rsidP="00C931CB">
            <w:pPr>
              <w:pStyle w:val="TAC"/>
              <w:keepNext w:val="0"/>
              <w:keepLines w:val="0"/>
              <w:rPr>
                <w:rFonts w:eastAsiaTheme="minorEastAsia" w:cs="Arial"/>
              </w:rPr>
            </w:pPr>
            <w:r w:rsidRPr="00892C74">
              <w:rPr>
                <w:rFonts w:cs="Arial"/>
              </w:rPr>
              <w:t>752</w:t>
            </w:r>
          </w:p>
        </w:tc>
        <w:tc>
          <w:tcPr>
            <w:tcW w:w="783" w:type="dxa"/>
            <w:tcBorders>
              <w:top w:val="single" w:sz="4" w:space="0" w:color="auto"/>
              <w:left w:val="single" w:sz="4" w:space="0" w:color="auto"/>
              <w:bottom w:val="single" w:sz="4" w:space="0" w:color="auto"/>
              <w:right w:val="single" w:sz="4" w:space="0" w:color="auto"/>
            </w:tcBorders>
            <w:vAlign w:val="center"/>
          </w:tcPr>
          <w:p w14:paraId="053DB95E" w14:textId="77777777" w:rsidR="00C931CB" w:rsidRPr="00892C74" w:rsidRDefault="00C931CB" w:rsidP="00C931CB">
            <w:pPr>
              <w:pStyle w:val="TAC"/>
              <w:keepNext w:val="0"/>
              <w:keepLines w:val="0"/>
              <w:rPr>
                <w:rFonts w:eastAsiaTheme="minorEastAsia"/>
              </w:rPr>
            </w:pPr>
            <w:r w:rsidRPr="00892C74">
              <w:rPr>
                <w:rFonts w:cs="Arial"/>
              </w:rPr>
              <w:t>N/A</w:t>
            </w:r>
          </w:p>
        </w:tc>
        <w:tc>
          <w:tcPr>
            <w:tcW w:w="823" w:type="dxa"/>
            <w:tcBorders>
              <w:top w:val="single" w:sz="4" w:space="0" w:color="auto"/>
              <w:left w:val="single" w:sz="4" w:space="0" w:color="auto"/>
              <w:bottom w:val="single" w:sz="4" w:space="0" w:color="auto"/>
              <w:right w:val="single" w:sz="4" w:space="0" w:color="auto"/>
            </w:tcBorders>
          </w:tcPr>
          <w:p w14:paraId="2BFCFEA0" w14:textId="77777777" w:rsidR="00C931CB" w:rsidRPr="00892C74" w:rsidRDefault="00C931CB" w:rsidP="00C931CB">
            <w:pPr>
              <w:pStyle w:val="TAC"/>
              <w:keepNext w:val="0"/>
              <w:keepLines w:val="0"/>
              <w:rPr>
                <w:rFonts w:eastAsiaTheme="minorEastAsia"/>
                <w:lang w:eastAsia="zh-TW"/>
              </w:rPr>
            </w:pPr>
            <w:r w:rsidRPr="00892C74">
              <w:rPr>
                <w:rFonts w:cs="Arial"/>
              </w:rPr>
              <w:t>FDD</w:t>
            </w:r>
          </w:p>
        </w:tc>
        <w:tc>
          <w:tcPr>
            <w:tcW w:w="975" w:type="dxa"/>
            <w:tcBorders>
              <w:top w:val="single" w:sz="4" w:space="0" w:color="auto"/>
              <w:left w:val="single" w:sz="4" w:space="0" w:color="auto"/>
              <w:bottom w:val="single" w:sz="4" w:space="0" w:color="auto"/>
              <w:right w:val="single" w:sz="4" w:space="0" w:color="auto"/>
            </w:tcBorders>
          </w:tcPr>
          <w:p w14:paraId="23C111CD" w14:textId="77777777" w:rsidR="00C931CB" w:rsidRPr="00892C74" w:rsidRDefault="00C931CB" w:rsidP="00C931CB">
            <w:pPr>
              <w:pStyle w:val="TAC"/>
              <w:keepNext w:val="0"/>
              <w:keepLines w:val="0"/>
              <w:rPr>
                <w:rFonts w:eastAsiaTheme="minorEastAsia"/>
              </w:rPr>
            </w:pPr>
            <w:r w:rsidRPr="00892C74">
              <w:rPr>
                <w:rFonts w:cs="Arial"/>
              </w:rPr>
              <w:t>N/A</w:t>
            </w:r>
          </w:p>
        </w:tc>
      </w:tr>
      <w:tr w:rsidR="00C931CB" w:rsidRPr="00F9519C" w14:paraId="548E69FA" w14:textId="77777777" w:rsidTr="006652C5">
        <w:trPr>
          <w:jc w:val="center"/>
        </w:trPr>
        <w:tc>
          <w:tcPr>
            <w:tcW w:w="1817" w:type="dxa"/>
            <w:tcBorders>
              <w:top w:val="single" w:sz="4" w:space="0" w:color="auto"/>
              <w:left w:val="single" w:sz="4" w:space="0" w:color="auto"/>
              <w:bottom w:val="nil"/>
              <w:right w:val="single" w:sz="4" w:space="0" w:color="auto"/>
            </w:tcBorders>
            <w:shd w:val="clear" w:color="auto" w:fill="auto"/>
          </w:tcPr>
          <w:p w14:paraId="36EB34BA" w14:textId="77777777" w:rsidR="00C931CB" w:rsidRPr="00892C74" w:rsidRDefault="00C931CB" w:rsidP="00C931CB">
            <w:pPr>
              <w:pStyle w:val="TAC"/>
              <w:keepNext w:val="0"/>
              <w:keepLines w:val="0"/>
              <w:rPr>
                <w:rFonts w:eastAsiaTheme="minorEastAsia"/>
              </w:rPr>
            </w:pPr>
            <w:r w:rsidRPr="00892C74">
              <w:rPr>
                <w:rFonts w:eastAsiaTheme="minorEastAsia"/>
                <w:lang w:eastAsia="ja-JP"/>
              </w:rPr>
              <w:t>CA_n5-n14</w:t>
            </w:r>
          </w:p>
        </w:tc>
        <w:tc>
          <w:tcPr>
            <w:tcW w:w="901" w:type="dxa"/>
            <w:tcBorders>
              <w:top w:val="single" w:sz="4" w:space="0" w:color="auto"/>
              <w:left w:val="single" w:sz="4" w:space="0" w:color="auto"/>
              <w:bottom w:val="single" w:sz="4" w:space="0" w:color="auto"/>
              <w:right w:val="single" w:sz="4" w:space="0" w:color="auto"/>
            </w:tcBorders>
            <w:vAlign w:val="center"/>
          </w:tcPr>
          <w:p w14:paraId="78528F52" w14:textId="77777777" w:rsidR="00C931CB" w:rsidRPr="00892C74" w:rsidRDefault="00C931CB" w:rsidP="00C931CB">
            <w:pPr>
              <w:pStyle w:val="TAC"/>
              <w:keepNext w:val="0"/>
              <w:keepLines w:val="0"/>
              <w:rPr>
                <w:rFonts w:eastAsiaTheme="minorEastAsia"/>
              </w:rPr>
            </w:pPr>
            <w:r w:rsidRPr="00892C74">
              <w:rPr>
                <w:rFonts w:eastAsiaTheme="minorEastAsia"/>
                <w:lang w:eastAsia="zh-TW"/>
              </w:rPr>
              <w:t>n5</w:t>
            </w:r>
          </w:p>
        </w:tc>
        <w:tc>
          <w:tcPr>
            <w:tcW w:w="962" w:type="dxa"/>
            <w:tcBorders>
              <w:top w:val="single" w:sz="4" w:space="0" w:color="auto"/>
              <w:left w:val="single" w:sz="4" w:space="0" w:color="auto"/>
              <w:bottom w:val="single" w:sz="4" w:space="0" w:color="auto"/>
              <w:right w:val="single" w:sz="4" w:space="0" w:color="auto"/>
            </w:tcBorders>
          </w:tcPr>
          <w:p w14:paraId="12512F22"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rPr>
              <w:t>836</w:t>
            </w:r>
          </w:p>
        </w:tc>
        <w:tc>
          <w:tcPr>
            <w:tcW w:w="990" w:type="dxa"/>
            <w:tcBorders>
              <w:top w:val="single" w:sz="4" w:space="0" w:color="auto"/>
              <w:left w:val="single" w:sz="4" w:space="0" w:color="auto"/>
              <w:bottom w:val="single" w:sz="4" w:space="0" w:color="auto"/>
              <w:right w:val="single" w:sz="4" w:space="0" w:color="auto"/>
            </w:tcBorders>
          </w:tcPr>
          <w:p w14:paraId="4F89E605"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rPr>
              <w:t>5</w:t>
            </w:r>
          </w:p>
        </w:tc>
        <w:tc>
          <w:tcPr>
            <w:tcW w:w="1374" w:type="dxa"/>
            <w:tcBorders>
              <w:top w:val="single" w:sz="4" w:space="0" w:color="auto"/>
              <w:left w:val="single" w:sz="4" w:space="0" w:color="auto"/>
              <w:bottom w:val="single" w:sz="4" w:space="0" w:color="auto"/>
              <w:right w:val="single" w:sz="4" w:space="0" w:color="auto"/>
            </w:tcBorders>
          </w:tcPr>
          <w:p w14:paraId="784A3045"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rPr>
              <w:t>25</w:t>
            </w:r>
          </w:p>
        </w:tc>
        <w:tc>
          <w:tcPr>
            <w:tcW w:w="872" w:type="dxa"/>
            <w:tcBorders>
              <w:top w:val="single" w:sz="4" w:space="0" w:color="auto"/>
              <w:left w:val="single" w:sz="4" w:space="0" w:color="auto"/>
              <w:bottom w:val="single" w:sz="4" w:space="0" w:color="auto"/>
              <w:right w:val="single" w:sz="4" w:space="0" w:color="auto"/>
            </w:tcBorders>
          </w:tcPr>
          <w:p w14:paraId="512ABAD4"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rPr>
              <w:t>881</w:t>
            </w:r>
          </w:p>
        </w:tc>
        <w:tc>
          <w:tcPr>
            <w:tcW w:w="783" w:type="dxa"/>
            <w:tcBorders>
              <w:top w:val="single" w:sz="4" w:space="0" w:color="auto"/>
              <w:left w:val="single" w:sz="4" w:space="0" w:color="auto"/>
              <w:bottom w:val="single" w:sz="4" w:space="0" w:color="auto"/>
              <w:right w:val="single" w:sz="4" w:space="0" w:color="auto"/>
            </w:tcBorders>
          </w:tcPr>
          <w:p w14:paraId="6F4E4947"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rPr>
              <w:t>25</w:t>
            </w:r>
          </w:p>
        </w:tc>
        <w:tc>
          <w:tcPr>
            <w:tcW w:w="823" w:type="dxa"/>
            <w:tcBorders>
              <w:top w:val="single" w:sz="4" w:space="0" w:color="auto"/>
              <w:left w:val="single" w:sz="4" w:space="0" w:color="auto"/>
              <w:bottom w:val="single" w:sz="4" w:space="0" w:color="auto"/>
              <w:right w:val="single" w:sz="4" w:space="0" w:color="auto"/>
            </w:tcBorders>
          </w:tcPr>
          <w:p w14:paraId="295E2912" w14:textId="77777777" w:rsidR="00C931CB" w:rsidRPr="00892C74" w:rsidRDefault="00C931CB" w:rsidP="00C931CB">
            <w:pPr>
              <w:pStyle w:val="TAC"/>
              <w:keepNext w:val="0"/>
              <w:keepLines w:val="0"/>
              <w:rPr>
                <w:rFonts w:eastAsiaTheme="minorEastAsia"/>
              </w:rPr>
            </w:pPr>
            <w:r w:rsidRPr="00892C74">
              <w:rPr>
                <w:rFonts w:eastAsiaTheme="minorEastAsia"/>
              </w:rPr>
              <w:t>FDD</w:t>
            </w:r>
          </w:p>
        </w:tc>
        <w:tc>
          <w:tcPr>
            <w:tcW w:w="975" w:type="dxa"/>
            <w:tcBorders>
              <w:top w:val="single" w:sz="4" w:space="0" w:color="auto"/>
              <w:left w:val="single" w:sz="4" w:space="0" w:color="auto"/>
              <w:bottom w:val="single" w:sz="4" w:space="0" w:color="auto"/>
              <w:right w:val="single" w:sz="4" w:space="0" w:color="auto"/>
            </w:tcBorders>
          </w:tcPr>
          <w:p w14:paraId="1C5A702F"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rPr>
              <w:t>IMD3</w:t>
            </w:r>
            <w:r w:rsidRPr="00892C74">
              <w:rPr>
                <w:rFonts w:eastAsiaTheme="minorEastAsia"/>
                <w:vertAlign w:val="superscript"/>
              </w:rPr>
              <w:t>4</w:t>
            </w:r>
          </w:p>
        </w:tc>
      </w:tr>
      <w:tr w:rsidR="00C931CB" w:rsidRPr="00F9519C" w14:paraId="557A445E" w14:textId="77777777" w:rsidTr="006652C5">
        <w:trPr>
          <w:jc w:val="center"/>
        </w:trPr>
        <w:tc>
          <w:tcPr>
            <w:tcW w:w="1817" w:type="dxa"/>
            <w:tcBorders>
              <w:top w:val="nil"/>
              <w:left w:val="single" w:sz="4" w:space="0" w:color="auto"/>
              <w:bottom w:val="nil"/>
              <w:right w:val="single" w:sz="4" w:space="0" w:color="auto"/>
            </w:tcBorders>
            <w:shd w:val="clear" w:color="auto" w:fill="auto"/>
          </w:tcPr>
          <w:p w14:paraId="768490C8" w14:textId="77777777" w:rsidR="00C931CB" w:rsidRPr="00892C74" w:rsidRDefault="00C931CB" w:rsidP="00C931CB">
            <w:pPr>
              <w:pStyle w:val="TAC"/>
              <w:keepNext w:val="0"/>
              <w:keepLines w:val="0"/>
              <w:rPr>
                <w:rFonts w:eastAsiaTheme="minorEastAsia"/>
              </w:rPr>
            </w:pPr>
          </w:p>
        </w:tc>
        <w:tc>
          <w:tcPr>
            <w:tcW w:w="901" w:type="dxa"/>
            <w:tcBorders>
              <w:top w:val="single" w:sz="4" w:space="0" w:color="auto"/>
              <w:left w:val="single" w:sz="4" w:space="0" w:color="auto"/>
              <w:bottom w:val="single" w:sz="4" w:space="0" w:color="auto"/>
              <w:right w:val="single" w:sz="4" w:space="0" w:color="auto"/>
            </w:tcBorders>
            <w:vAlign w:val="center"/>
          </w:tcPr>
          <w:p w14:paraId="56B33740" w14:textId="77777777" w:rsidR="00C931CB" w:rsidRPr="00892C74" w:rsidRDefault="00C931CB" w:rsidP="00C931CB">
            <w:pPr>
              <w:pStyle w:val="TAC"/>
              <w:keepNext w:val="0"/>
              <w:keepLines w:val="0"/>
              <w:rPr>
                <w:rFonts w:eastAsiaTheme="minorEastAsia"/>
              </w:rPr>
            </w:pPr>
            <w:r w:rsidRPr="00892C74">
              <w:rPr>
                <w:rFonts w:eastAsiaTheme="minorEastAsia"/>
              </w:rPr>
              <w:t>n</w:t>
            </w:r>
            <w:r w:rsidRPr="00892C74">
              <w:rPr>
                <w:rFonts w:eastAsiaTheme="minorEastAsia"/>
                <w:lang w:eastAsia="zh-TW"/>
              </w:rPr>
              <w:t>14</w:t>
            </w:r>
          </w:p>
        </w:tc>
        <w:tc>
          <w:tcPr>
            <w:tcW w:w="962" w:type="dxa"/>
            <w:tcBorders>
              <w:top w:val="single" w:sz="4" w:space="0" w:color="auto"/>
              <w:left w:val="single" w:sz="4" w:space="0" w:color="auto"/>
              <w:bottom w:val="single" w:sz="4" w:space="0" w:color="auto"/>
              <w:right w:val="single" w:sz="4" w:space="0" w:color="auto"/>
            </w:tcBorders>
            <w:vAlign w:val="center"/>
          </w:tcPr>
          <w:p w14:paraId="345B6FFD"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791</w:t>
            </w:r>
          </w:p>
        </w:tc>
        <w:tc>
          <w:tcPr>
            <w:tcW w:w="990" w:type="dxa"/>
            <w:tcBorders>
              <w:top w:val="single" w:sz="4" w:space="0" w:color="auto"/>
              <w:left w:val="single" w:sz="4" w:space="0" w:color="auto"/>
              <w:bottom w:val="single" w:sz="4" w:space="0" w:color="auto"/>
              <w:right w:val="single" w:sz="4" w:space="0" w:color="auto"/>
            </w:tcBorders>
            <w:vAlign w:val="center"/>
          </w:tcPr>
          <w:p w14:paraId="32E3F94E"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5</w:t>
            </w:r>
          </w:p>
        </w:tc>
        <w:tc>
          <w:tcPr>
            <w:tcW w:w="1374" w:type="dxa"/>
            <w:tcBorders>
              <w:top w:val="single" w:sz="4" w:space="0" w:color="auto"/>
              <w:left w:val="single" w:sz="4" w:space="0" w:color="auto"/>
              <w:bottom w:val="single" w:sz="4" w:space="0" w:color="auto"/>
              <w:right w:val="single" w:sz="4" w:space="0" w:color="auto"/>
            </w:tcBorders>
            <w:vAlign w:val="center"/>
          </w:tcPr>
          <w:p w14:paraId="6EDFE83F"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25</w:t>
            </w:r>
          </w:p>
        </w:tc>
        <w:tc>
          <w:tcPr>
            <w:tcW w:w="872" w:type="dxa"/>
            <w:tcBorders>
              <w:top w:val="single" w:sz="4" w:space="0" w:color="auto"/>
              <w:left w:val="single" w:sz="4" w:space="0" w:color="auto"/>
              <w:bottom w:val="single" w:sz="4" w:space="0" w:color="auto"/>
              <w:right w:val="single" w:sz="4" w:space="0" w:color="auto"/>
            </w:tcBorders>
            <w:vAlign w:val="center"/>
          </w:tcPr>
          <w:p w14:paraId="1EDD9A98"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761</w:t>
            </w:r>
          </w:p>
        </w:tc>
        <w:tc>
          <w:tcPr>
            <w:tcW w:w="783" w:type="dxa"/>
            <w:tcBorders>
              <w:top w:val="single" w:sz="4" w:space="0" w:color="auto"/>
              <w:left w:val="single" w:sz="4" w:space="0" w:color="auto"/>
              <w:bottom w:val="single" w:sz="4" w:space="0" w:color="auto"/>
              <w:right w:val="single" w:sz="4" w:space="0" w:color="auto"/>
            </w:tcBorders>
            <w:vAlign w:val="center"/>
          </w:tcPr>
          <w:p w14:paraId="36808DAA"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N/A</w:t>
            </w:r>
          </w:p>
        </w:tc>
        <w:tc>
          <w:tcPr>
            <w:tcW w:w="823" w:type="dxa"/>
            <w:tcBorders>
              <w:top w:val="single" w:sz="4" w:space="0" w:color="auto"/>
              <w:left w:val="single" w:sz="4" w:space="0" w:color="auto"/>
              <w:bottom w:val="single" w:sz="4" w:space="0" w:color="auto"/>
              <w:right w:val="single" w:sz="4" w:space="0" w:color="auto"/>
            </w:tcBorders>
          </w:tcPr>
          <w:p w14:paraId="7CC7816E" w14:textId="77777777" w:rsidR="00C931CB" w:rsidRPr="00892C74" w:rsidRDefault="00C931CB" w:rsidP="00C931CB">
            <w:pPr>
              <w:pStyle w:val="TAC"/>
              <w:keepNext w:val="0"/>
              <w:keepLines w:val="0"/>
              <w:rPr>
                <w:rFonts w:eastAsiaTheme="minorEastAsia"/>
              </w:rPr>
            </w:pPr>
            <w:r w:rsidRPr="00892C74">
              <w:rPr>
                <w:rFonts w:eastAsiaTheme="minorEastAsia"/>
                <w:lang w:eastAsia="zh-TW"/>
              </w:rPr>
              <w:t>FDD</w:t>
            </w:r>
          </w:p>
        </w:tc>
        <w:tc>
          <w:tcPr>
            <w:tcW w:w="975" w:type="dxa"/>
            <w:tcBorders>
              <w:top w:val="single" w:sz="4" w:space="0" w:color="auto"/>
              <w:left w:val="single" w:sz="4" w:space="0" w:color="auto"/>
              <w:bottom w:val="single" w:sz="4" w:space="0" w:color="auto"/>
              <w:right w:val="single" w:sz="4" w:space="0" w:color="auto"/>
            </w:tcBorders>
          </w:tcPr>
          <w:p w14:paraId="0CBD4E87"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N/A</w:t>
            </w:r>
          </w:p>
        </w:tc>
      </w:tr>
      <w:tr w:rsidR="00C931CB" w:rsidRPr="00F9519C" w14:paraId="4AF1C628" w14:textId="77777777" w:rsidTr="006652C5">
        <w:trPr>
          <w:jc w:val="center"/>
        </w:trPr>
        <w:tc>
          <w:tcPr>
            <w:tcW w:w="1817" w:type="dxa"/>
            <w:tcBorders>
              <w:top w:val="nil"/>
              <w:left w:val="single" w:sz="4" w:space="0" w:color="auto"/>
              <w:bottom w:val="nil"/>
              <w:right w:val="single" w:sz="4" w:space="0" w:color="auto"/>
            </w:tcBorders>
            <w:shd w:val="clear" w:color="auto" w:fill="auto"/>
          </w:tcPr>
          <w:p w14:paraId="4E9DB43F" w14:textId="77777777" w:rsidR="00C931CB" w:rsidRPr="00892C74" w:rsidRDefault="00C931CB" w:rsidP="00C931CB">
            <w:pPr>
              <w:pStyle w:val="TAC"/>
              <w:keepNext w:val="0"/>
              <w:keepLines w:val="0"/>
              <w:rPr>
                <w:rFonts w:eastAsiaTheme="minorEastAsia"/>
              </w:rPr>
            </w:pPr>
          </w:p>
        </w:tc>
        <w:tc>
          <w:tcPr>
            <w:tcW w:w="901" w:type="dxa"/>
            <w:tcBorders>
              <w:top w:val="single" w:sz="4" w:space="0" w:color="auto"/>
              <w:left w:val="single" w:sz="4" w:space="0" w:color="auto"/>
              <w:bottom w:val="single" w:sz="4" w:space="0" w:color="auto"/>
              <w:right w:val="single" w:sz="4" w:space="0" w:color="auto"/>
            </w:tcBorders>
            <w:vAlign w:val="center"/>
          </w:tcPr>
          <w:p w14:paraId="1318B685" w14:textId="77777777" w:rsidR="00C931CB" w:rsidRPr="00892C74" w:rsidRDefault="00C931CB" w:rsidP="00C931CB">
            <w:pPr>
              <w:pStyle w:val="TAC"/>
              <w:keepNext w:val="0"/>
              <w:keepLines w:val="0"/>
              <w:rPr>
                <w:rFonts w:eastAsiaTheme="minorEastAsia"/>
              </w:rPr>
            </w:pPr>
            <w:r w:rsidRPr="00892C74">
              <w:rPr>
                <w:rFonts w:eastAsiaTheme="minorEastAsia"/>
                <w:lang w:eastAsia="zh-TW"/>
              </w:rPr>
              <w:t>n5</w:t>
            </w:r>
          </w:p>
        </w:tc>
        <w:tc>
          <w:tcPr>
            <w:tcW w:w="962" w:type="dxa"/>
            <w:tcBorders>
              <w:top w:val="single" w:sz="4" w:space="0" w:color="auto"/>
              <w:left w:val="single" w:sz="4" w:space="0" w:color="auto"/>
              <w:bottom w:val="single" w:sz="4" w:space="0" w:color="auto"/>
              <w:right w:val="single" w:sz="4" w:space="0" w:color="auto"/>
            </w:tcBorders>
            <w:vAlign w:val="center"/>
          </w:tcPr>
          <w:p w14:paraId="361ED9CB"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826.5</w:t>
            </w:r>
          </w:p>
        </w:tc>
        <w:tc>
          <w:tcPr>
            <w:tcW w:w="990" w:type="dxa"/>
            <w:tcBorders>
              <w:top w:val="single" w:sz="4" w:space="0" w:color="auto"/>
              <w:left w:val="single" w:sz="4" w:space="0" w:color="auto"/>
              <w:bottom w:val="single" w:sz="4" w:space="0" w:color="auto"/>
              <w:right w:val="single" w:sz="4" w:space="0" w:color="auto"/>
            </w:tcBorders>
          </w:tcPr>
          <w:p w14:paraId="5896138A"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rPr>
              <w:t>5</w:t>
            </w:r>
          </w:p>
        </w:tc>
        <w:tc>
          <w:tcPr>
            <w:tcW w:w="1374" w:type="dxa"/>
            <w:tcBorders>
              <w:top w:val="single" w:sz="4" w:space="0" w:color="auto"/>
              <w:left w:val="single" w:sz="4" w:space="0" w:color="auto"/>
              <w:bottom w:val="single" w:sz="4" w:space="0" w:color="auto"/>
              <w:right w:val="single" w:sz="4" w:space="0" w:color="auto"/>
            </w:tcBorders>
          </w:tcPr>
          <w:p w14:paraId="10788A53"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rPr>
              <w:t>25</w:t>
            </w:r>
          </w:p>
        </w:tc>
        <w:tc>
          <w:tcPr>
            <w:tcW w:w="872" w:type="dxa"/>
            <w:tcBorders>
              <w:top w:val="single" w:sz="4" w:space="0" w:color="auto"/>
              <w:left w:val="single" w:sz="4" w:space="0" w:color="auto"/>
              <w:bottom w:val="single" w:sz="4" w:space="0" w:color="auto"/>
              <w:right w:val="single" w:sz="4" w:space="0" w:color="auto"/>
            </w:tcBorders>
            <w:vAlign w:val="center"/>
          </w:tcPr>
          <w:p w14:paraId="7B5F48EC"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871.5</w:t>
            </w:r>
          </w:p>
        </w:tc>
        <w:tc>
          <w:tcPr>
            <w:tcW w:w="783" w:type="dxa"/>
            <w:tcBorders>
              <w:top w:val="single" w:sz="4" w:space="0" w:color="auto"/>
              <w:left w:val="single" w:sz="4" w:space="0" w:color="auto"/>
              <w:bottom w:val="single" w:sz="4" w:space="0" w:color="auto"/>
              <w:right w:val="single" w:sz="4" w:space="0" w:color="auto"/>
            </w:tcBorders>
            <w:vAlign w:val="center"/>
          </w:tcPr>
          <w:p w14:paraId="117D7D79"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N/A</w:t>
            </w:r>
          </w:p>
        </w:tc>
        <w:tc>
          <w:tcPr>
            <w:tcW w:w="823" w:type="dxa"/>
            <w:tcBorders>
              <w:top w:val="single" w:sz="4" w:space="0" w:color="auto"/>
              <w:left w:val="single" w:sz="4" w:space="0" w:color="auto"/>
              <w:bottom w:val="single" w:sz="4" w:space="0" w:color="auto"/>
              <w:right w:val="single" w:sz="4" w:space="0" w:color="auto"/>
            </w:tcBorders>
          </w:tcPr>
          <w:p w14:paraId="164348A0" w14:textId="77777777" w:rsidR="00C931CB" w:rsidRPr="00892C74" w:rsidRDefault="00C931CB" w:rsidP="00C931CB">
            <w:pPr>
              <w:pStyle w:val="TAC"/>
              <w:keepNext w:val="0"/>
              <w:keepLines w:val="0"/>
              <w:rPr>
                <w:rFonts w:eastAsiaTheme="minorEastAsia"/>
              </w:rPr>
            </w:pPr>
            <w:r w:rsidRPr="00892C74">
              <w:rPr>
                <w:rFonts w:eastAsiaTheme="minorEastAsia"/>
              </w:rPr>
              <w:t>FDD</w:t>
            </w:r>
          </w:p>
        </w:tc>
        <w:tc>
          <w:tcPr>
            <w:tcW w:w="975" w:type="dxa"/>
            <w:tcBorders>
              <w:top w:val="single" w:sz="4" w:space="0" w:color="auto"/>
              <w:left w:val="single" w:sz="4" w:space="0" w:color="auto"/>
              <w:bottom w:val="single" w:sz="4" w:space="0" w:color="auto"/>
              <w:right w:val="single" w:sz="4" w:space="0" w:color="auto"/>
            </w:tcBorders>
          </w:tcPr>
          <w:p w14:paraId="2E45E869"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N/A</w:t>
            </w:r>
          </w:p>
        </w:tc>
      </w:tr>
      <w:tr w:rsidR="00C931CB" w:rsidRPr="00F9519C" w14:paraId="37CB3E26" w14:textId="77777777" w:rsidTr="006652C5">
        <w:trPr>
          <w:jc w:val="center"/>
        </w:trPr>
        <w:tc>
          <w:tcPr>
            <w:tcW w:w="1817" w:type="dxa"/>
            <w:tcBorders>
              <w:top w:val="nil"/>
              <w:left w:val="single" w:sz="4" w:space="0" w:color="auto"/>
              <w:bottom w:val="nil"/>
              <w:right w:val="single" w:sz="4" w:space="0" w:color="auto"/>
            </w:tcBorders>
            <w:shd w:val="clear" w:color="auto" w:fill="auto"/>
          </w:tcPr>
          <w:p w14:paraId="384BC758" w14:textId="77777777" w:rsidR="00C931CB" w:rsidRPr="00892C74" w:rsidRDefault="00C931CB" w:rsidP="00C931CB">
            <w:pPr>
              <w:pStyle w:val="TAC"/>
              <w:keepNext w:val="0"/>
              <w:keepLines w:val="0"/>
              <w:rPr>
                <w:rFonts w:eastAsiaTheme="minorEastAsia"/>
              </w:rPr>
            </w:pPr>
          </w:p>
        </w:tc>
        <w:tc>
          <w:tcPr>
            <w:tcW w:w="901" w:type="dxa"/>
            <w:tcBorders>
              <w:top w:val="single" w:sz="4" w:space="0" w:color="auto"/>
              <w:left w:val="single" w:sz="4" w:space="0" w:color="auto"/>
              <w:bottom w:val="single" w:sz="4" w:space="0" w:color="auto"/>
              <w:right w:val="single" w:sz="4" w:space="0" w:color="auto"/>
            </w:tcBorders>
            <w:vAlign w:val="center"/>
          </w:tcPr>
          <w:p w14:paraId="4E2B5A80" w14:textId="77777777" w:rsidR="00C931CB" w:rsidRPr="00892C74" w:rsidRDefault="00C931CB" w:rsidP="00C931CB">
            <w:pPr>
              <w:pStyle w:val="TAC"/>
              <w:keepNext w:val="0"/>
              <w:keepLines w:val="0"/>
              <w:rPr>
                <w:rFonts w:eastAsiaTheme="minorEastAsia"/>
              </w:rPr>
            </w:pPr>
            <w:r w:rsidRPr="00892C74">
              <w:rPr>
                <w:rFonts w:eastAsiaTheme="minorEastAsia"/>
              </w:rPr>
              <w:t>n</w:t>
            </w:r>
            <w:r w:rsidRPr="00892C74">
              <w:rPr>
                <w:rFonts w:eastAsiaTheme="minorEastAsia"/>
                <w:lang w:eastAsia="zh-TW"/>
              </w:rPr>
              <w:t>14</w:t>
            </w:r>
          </w:p>
        </w:tc>
        <w:tc>
          <w:tcPr>
            <w:tcW w:w="962" w:type="dxa"/>
            <w:tcBorders>
              <w:top w:val="single" w:sz="4" w:space="0" w:color="auto"/>
              <w:left w:val="single" w:sz="4" w:space="0" w:color="auto"/>
              <w:bottom w:val="single" w:sz="4" w:space="0" w:color="auto"/>
              <w:right w:val="single" w:sz="4" w:space="0" w:color="auto"/>
            </w:tcBorders>
            <w:vAlign w:val="center"/>
          </w:tcPr>
          <w:p w14:paraId="703BD10A"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795.5</w:t>
            </w:r>
          </w:p>
        </w:tc>
        <w:tc>
          <w:tcPr>
            <w:tcW w:w="990" w:type="dxa"/>
            <w:tcBorders>
              <w:top w:val="single" w:sz="4" w:space="0" w:color="auto"/>
              <w:left w:val="single" w:sz="4" w:space="0" w:color="auto"/>
              <w:bottom w:val="single" w:sz="4" w:space="0" w:color="auto"/>
              <w:right w:val="single" w:sz="4" w:space="0" w:color="auto"/>
            </w:tcBorders>
            <w:vAlign w:val="center"/>
          </w:tcPr>
          <w:p w14:paraId="41CF6617"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5</w:t>
            </w:r>
          </w:p>
        </w:tc>
        <w:tc>
          <w:tcPr>
            <w:tcW w:w="1374" w:type="dxa"/>
            <w:tcBorders>
              <w:top w:val="single" w:sz="4" w:space="0" w:color="auto"/>
              <w:left w:val="single" w:sz="4" w:space="0" w:color="auto"/>
              <w:bottom w:val="single" w:sz="4" w:space="0" w:color="auto"/>
              <w:right w:val="single" w:sz="4" w:space="0" w:color="auto"/>
            </w:tcBorders>
            <w:vAlign w:val="center"/>
          </w:tcPr>
          <w:p w14:paraId="4C8C6B21"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25</w:t>
            </w:r>
          </w:p>
        </w:tc>
        <w:tc>
          <w:tcPr>
            <w:tcW w:w="872" w:type="dxa"/>
            <w:tcBorders>
              <w:top w:val="single" w:sz="4" w:space="0" w:color="auto"/>
              <w:left w:val="single" w:sz="4" w:space="0" w:color="auto"/>
              <w:bottom w:val="single" w:sz="4" w:space="0" w:color="auto"/>
              <w:right w:val="single" w:sz="4" w:space="0" w:color="auto"/>
            </w:tcBorders>
            <w:vAlign w:val="center"/>
          </w:tcPr>
          <w:p w14:paraId="41F6A49C"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765.5</w:t>
            </w:r>
          </w:p>
        </w:tc>
        <w:tc>
          <w:tcPr>
            <w:tcW w:w="783" w:type="dxa"/>
            <w:tcBorders>
              <w:top w:val="single" w:sz="4" w:space="0" w:color="auto"/>
              <w:left w:val="single" w:sz="4" w:space="0" w:color="auto"/>
              <w:bottom w:val="single" w:sz="4" w:space="0" w:color="auto"/>
              <w:right w:val="single" w:sz="4" w:space="0" w:color="auto"/>
            </w:tcBorders>
            <w:vAlign w:val="center"/>
          </w:tcPr>
          <w:p w14:paraId="2E15C36C"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25</w:t>
            </w:r>
          </w:p>
        </w:tc>
        <w:tc>
          <w:tcPr>
            <w:tcW w:w="823" w:type="dxa"/>
            <w:tcBorders>
              <w:top w:val="single" w:sz="4" w:space="0" w:color="auto"/>
              <w:left w:val="single" w:sz="4" w:space="0" w:color="auto"/>
              <w:bottom w:val="single" w:sz="4" w:space="0" w:color="auto"/>
              <w:right w:val="single" w:sz="4" w:space="0" w:color="auto"/>
            </w:tcBorders>
          </w:tcPr>
          <w:p w14:paraId="13F6DC68" w14:textId="77777777" w:rsidR="00C931CB" w:rsidRPr="00892C74" w:rsidRDefault="00C931CB" w:rsidP="00C931CB">
            <w:pPr>
              <w:pStyle w:val="TAC"/>
              <w:keepNext w:val="0"/>
              <w:keepLines w:val="0"/>
              <w:rPr>
                <w:rFonts w:eastAsiaTheme="minorEastAsia"/>
              </w:rPr>
            </w:pPr>
            <w:r w:rsidRPr="00892C74">
              <w:rPr>
                <w:rFonts w:eastAsiaTheme="minorEastAsia"/>
                <w:lang w:eastAsia="zh-TW"/>
              </w:rPr>
              <w:t>FDD</w:t>
            </w:r>
          </w:p>
        </w:tc>
        <w:tc>
          <w:tcPr>
            <w:tcW w:w="975" w:type="dxa"/>
            <w:tcBorders>
              <w:top w:val="single" w:sz="4" w:space="0" w:color="auto"/>
              <w:left w:val="single" w:sz="4" w:space="0" w:color="auto"/>
              <w:bottom w:val="single" w:sz="4" w:space="0" w:color="auto"/>
              <w:right w:val="single" w:sz="4" w:space="0" w:color="auto"/>
            </w:tcBorders>
          </w:tcPr>
          <w:p w14:paraId="007230EA" w14:textId="77777777" w:rsidR="00C931CB" w:rsidRPr="00892C74" w:rsidRDefault="00C931CB" w:rsidP="00C931CB">
            <w:pPr>
              <w:pStyle w:val="TAC"/>
              <w:keepNext w:val="0"/>
              <w:keepLines w:val="0"/>
              <w:rPr>
                <w:rFonts w:eastAsiaTheme="minorEastAsia" w:cs="Arial"/>
                <w:lang w:eastAsia="ko-KR"/>
              </w:rPr>
            </w:pPr>
            <w:r w:rsidRPr="00892C74">
              <w:rPr>
                <w:rFonts w:eastAsiaTheme="minorEastAsia"/>
                <w:lang w:eastAsia="zh-TW"/>
              </w:rPr>
              <w:t>IMD3</w:t>
            </w:r>
          </w:p>
        </w:tc>
      </w:tr>
      <w:tr w:rsidR="00C931CB" w:rsidRPr="00F9519C" w14:paraId="0838F977" w14:textId="77777777" w:rsidTr="006652C5">
        <w:trPr>
          <w:jc w:val="center"/>
        </w:trPr>
        <w:tc>
          <w:tcPr>
            <w:tcW w:w="1817" w:type="dxa"/>
            <w:tcBorders>
              <w:top w:val="nil"/>
              <w:left w:val="single" w:sz="4" w:space="0" w:color="auto"/>
              <w:bottom w:val="nil"/>
              <w:right w:val="single" w:sz="4" w:space="0" w:color="auto"/>
            </w:tcBorders>
            <w:shd w:val="clear" w:color="auto" w:fill="auto"/>
          </w:tcPr>
          <w:p w14:paraId="0B1C1A0A" w14:textId="77777777" w:rsidR="00C931CB" w:rsidRPr="00892C74" w:rsidRDefault="00C931CB" w:rsidP="00C931CB">
            <w:pPr>
              <w:pStyle w:val="TAC"/>
              <w:keepNext w:val="0"/>
              <w:keepLines w:val="0"/>
              <w:rPr>
                <w:rFonts w:eastAsiaTheme="minorEastAsia"/>
              </w:rPr>
            </w:pPr>
          </w:p>
        </w:tc>
        <w:tc>
          <w:tcPr>
            <w:tcW w:w="901" w:type="dxa"/>
            <w:tcBorders>
              <w:top w:val="single" w:sz="4" w:space="0" w:color="auto"/>
              <w:left w:val="single" w:sz="4" w:space="0" w:color="auto"/>
              <w:bottom w:val="nil"/>
              <w:right w:val="single" w:sz="4" w:space="0" w:color="auto"/>
            </w:tcBorders>
            <w:vAlign w:val="center"/>
          </w:tcPr>
          <w:p w14:paraId="501FB598" w14:textId="77777777" w:rsidR="00C931CB" w:rsidRPr="00892C74" w:rsidRDefault="00C931CB" w:rsidP="00C931CB">
            <w:pPr>
              <w:pStyle w:val="TAC"/>
              <w:keepNext w:val="0"/>
              <w:keepLines w:val="0"/>
              <w:rPr>
                <w:rFonts w:eastAsiaTheme="minorEastAsia"/>
              </w:rPr>
            </w:pPr>
            <w:r w:rsidRPr="00892C74">
              <w:rPr>
                <w:rFonts w:eastAsiaTheme="minorEastAsia"/>
              </w:rPr>
              <w:t>n5</w:t>
            </w:r>
          </w:p>
        </w:tc>
        <w:tc>
          <w:tcPr>
            <w:tcW w:w="962" w:type="dxa"/>
            <w:tcBorders>
              <w:top w:val="single" w:sz="4" w:space="0" w:color="auto"/>
              <w:left w:val="single" w:sz="4" w:space="0" w:color="auto"/>
              <w:bottom w:val="single" w:sz="4" w:space="0" w:color="auto"/>
              <w:right w:val="single" w:sz="4" w:space="0" w:color="auto"/>
            </w:tcBorders>
          </w:tcPr>
          <w:p w14:paraId="6B865864" w14:textId="77777777" w:rsidR="00C931CB" w:rsidRPr="00892C74" w:rsidRDefault="00C931CB" w:rsidP="00C931CB">
            <w:pPr>
              <w:pStyle w:val="TAC"/>
              <w:keepNext w:val="0"/>
              <w:keepLines w:val="0"/>
              <w:rPr>
                <w:rFonts w:eastAsiaTheme="minorEastAsia"/>
                <w:lang w:eastAsia="zh-TW"/>
              </w:rPr>
            </w:pPr>
            <w:r w:rsidRPr="00892C74">
              <w:rPr>
                <w:rFonts w:eastAsiaTheme="minorEastAsia" w:cs="Arial"/>
              </w:rPr>
              <w:t>829</w:t>
            </w:r>
          </w:p>
        </w:tc>
        <w:tc>
          <w:tcPr>
            <w:tcW w:w="990" w:type="dxa"/>
            <w:tcBorders>
              <w:top w:val="single" w:sz="4" w:space="0" w:color="auto"/>
              <w:left w:val="single" w:sz="4" w:space="0" w:color="auto"/>
              <w:bottom w:val="single" w:sz="4" w:space="0" w:color="auto"/>
              <w:right w:val="single" w:sz="4" w:space="0" w:color="auto"/>
            </w:tcBorders>
          </w:tcPr>
          <w:p w14:paraId="1BF9DBCE" w14:textId="77777777" w:rsidR="00C931CB" w:rsidRPr="00892C74" w:rsidRDefault="00C931CB" w:rsidP="00C931CB">
            <w:pPr>
              <w:pStyle w:val="TAC"/>
              <w:keepNext w:val="0"/>
              <w:keepLines w:val="0"/>
              <w:rPr>
                <w:rFonts w:eastAsiaTheme="minorEastAsia"/>
                <w:lang w:eastAsia="zh-TW"/>
              </w:rPr>
            </w:pPr>
            <w:r w:rsidRPr="00892C74">
              <w:rPr>
                <w:rFonts w:eastAsiaTheme="minorEastAsia" w:cs="Arial"/>
              </w:rPr>
              <w:t>10</w:t>
            </w:r>
          </w:p>
        </w:tc>
        <w:tc>
          <w:tcPr>
            <w:tcW w:w="1374" w:type="dxa"/>
            <w:tcBorders>
              <w:top w:val="single" w:sz="4" w:space="0" w:color="auto"/>
              <w:left w:val="single" w:sz="4" w:space="0" w:color="auto"/>
              <w:bottom w:val="single" w:sz="4" w:space="0" w:color="auto"/>
              <w:right w:val="single" w:sz="4" w:space="0" w:color="auto"/>
            </w:tcBorders>
          </w:tcPr>
          <w:p w14:paraId="5B7241D4" w14:textId="77777777" w:rsidR="00C931CB" w:rsidRPr="00892C74" w:rsidRDefault="00C931CB" w:rsidP="00C931CB">
            <w:pPr>
              <w:pStyle w:val="TAC"/>
              <w:keepNext w:val="0"/>
              <w:keepLines w:val="0"/>
              <w:rPr>
                <w:rFonts w:eastAsiaTheme="minorEastAsia"/>
                <w:lang w:eastAsia="zh-TW"/>
              </w:rPr>
            </w:pPr>
            <w:r w:rsidRPr="00892C74">
              <w:rPr>
                <w:rFonts w:eastAsiaTheme="minorEastAsia" w:cs="Arial"/>
              </w:rPr>
              <w:t>10 (RB</w:t>
            </w:r>
            <w:r w:rsidRPr="00892C74">
              <w:rPr>
                <w:rFonts w:eastAsiaTheme="minorEastAsia" w:cs="Arial"/>
                <w:vertAlign w:val="subscript"/>
              </w:rPr>
              <w:t>START</w:t>
            </w:r>
            <w:r w:rsidRPr="00892C74">
              <w:rPr>
                <w:rFonts w:eastAsiaTheme="minorEastAsia" w:cs="Arial"/>
              </w:rPr>
              <w:t>=0)</w:t>
            </w:r>
          </w:p>
        </w:tc>
        <w:tc>
          <w:tcPr>
            <w:tcW w:w="872" w:type="dxa"/>
            <w:tcBorders>
              <w:top w:val="single" w:sz="4" w:space="0" w:color="auto"/>
              <w:left w:val="single" w:sz="4" w:space="0" w:color="auto"/>
              <w:bottom w:val="single" w:sz="4" w:space="0" w:color="auto"/>
              <w:right w:val="single" w:sz="4" w:space="0" w:color="auto"/>
            </w:tcBorders>
          </w:tcPr>
          <w:p w14:paraId="4954539B" w14:textId="77777777" w:rsidR="00C931CB" w:rsidRPr="00892C74" w:rsidRDefault="00C931CB" w:rsidP="00C931CB">
            <w:pPr>
              <w:pStyle w:val="TAC"/>
              <w:keepNext w:val="0"/>
              <w:keepLines w:val="0"/>
              <w:rPr>
                <w:rFonts w:eastAsiaTheme="minorEastAsia"/>
                <w:lang w:eastAsia="zh-TW"/>
              </w:rPr>
            </w:pPr>
            <w:r w:rsidRPr="00892C74">
              <w:rPr>
                <w:rFonts w:eastAsiaTheme="minorEastAsia" w:cs="Arial"/>
              </w:rPr>
              <w:t>874</w:t>
            </w:r>
          </w:p>
        </w:tc>
        <w:tc>
          <w:tcPr>
            <w:tcW w:w="783" w:type="dxa"/>
            <w:tcBorders>
              <w:top w:val="single" w:sz="4" w:space="0" w:color="auto"/>
              <w:left w:val="single" w:sz="4" w:space="0" w:color="auto"/>
              <w:bottom w:val="nil"/>
              <w:right w:val="single" w:sz="4" w:space="0" w:color="auto"/>
            </w:tcBorders>
          </w:tcPr>
          <w:p w14:paraId="4318493C" w14:textId="77777777" w:rsidR="00C931CB" w:rsidRPr="00892C74" w:rsidRDefault="00C931CB" w:rsidP="00C931CB">
            <w:pPr>
              <w:pStyle w:val="TAC"/>
              <w:keepNext w:val="0"/>
              <w:keepLines w:val="0"/>
              <w:rPr>
                <w:rFonts w:eastAsiaTheme="minorEastAsia"/>
                <w:lang w:eastAsia="zh-TW"/>
              </w:rPr>
            </w:pPr>
            <w:r w:rsidRPr="00892C74">
              <w:rPr>
                <w:szCs w:val="18"/>
              </w:rPr>
              <w:t>N/A</w:t>
            </w:r>
            <w:r w:rsidRPr="00892C74">
              <w:rPr>
                <w:szCs w:val="18"/>
                <w:vertAlign w:val="superscript"/>
              </w:rPr>
              <w:t>18</w:t>
            </w:r>
          </w:p>
        </w:tc>
        <w:tc>
          <w:tcPr>
            <w:tcW w:w="823" w:type="dxa"/>
            <w:tcBorders>
              <w:top w:val="single" w:sz="4" w:space="0" w:color="auto"/>
              <w:left w:val="single" w:sz="4" w:space="0" w:color="auto"/>
              <w:bottom w:val="nil"/>
              <w:right w:val="single" w:sz="4" w:space="0" w:color="auto"/>
            </w:tcBorders>
          </w:tcPr>
          <w:p w14:paraId="15BE5A2B" w14:textId="77777777" w:rsidR="00C931CB" w:rsidRPr="00892C74" w:rsidRDefault="00C931CB" w:rsidP="00C931CB">
            <w:pPr>
              <w:pStyle w:val="TAC"/>
              <w:keepNext w:val="0"/>
              <w:keepLines w:val="0"/>
              <w:rPr>
                <w:rFonts w:eastAsiaTheme="minorEastAsia"/>
                <w:lang w:eastAsia="zh-TW"/>
              </w:rPr>
            </w:pPr>
            <w:r w:rsidRPr="00892C74">
              <w:rPr>
                <w:rFonts w:eastAsiaTheme="minorEastAsia"/>
                <w:lang w:eastAsia="zh-TW"/>
              </w:rPr>
              <w:t>FDD</w:t>
            </w:r>
          </w:p>
        </w:tc>
        <w:tc>
          <w:tcPr>
            <w:tcW w:w="975" w:type="dxa"/>
            <w:tcBorders>
              <w:top w:val="single" w:sz="4" w:space="0" w:color="auto"/>
              <w:left w:val="single" w:sz="4" w:space="0" w:color="auto"/>
              <w:bottom w:val="nil"/>
              <w:right w:val="single" w:sz="4" w:space="0" w:color="auto"/>
            </w:tcBorders>
          </w:tcPr>
          <w:p w14:paraId="4295CF28" w14:textId="77777777" w:rsidR="00C931CB" w:rsidRPr="00892C74" w:rsidRDefault="00C931CB" w:rsidP="00C931CB">
            <w:pPr>
              <w:pStyle w:val="TAC"/>
              <w:keepNext w:val="0"/>
              <w:keepLines w:val="0"/>
              <w:rPr>
                <w:rFonts w:eastAsiaTheme="minorEastAsia"/>
                <w:lang w:eastAsia="zh-TW"/>
              </w:rPr>
            </w:pPr>
            <w:r w:rsidRPr="00892C74">
              <w:rPr>
                <w:szCs w:val="18"/>
              </w:rPr>
              <w:t>N/A</w:t>
            </w:r>
          </w:p>
        </w:tc>
      </w:tr>
      <w:tr w:rsidR="00C931CB" w:rsidRPr="00F9519C" w14:paraId="724C0968" w14:textId="77777777" w:rsidTr="006652C5">
        <w:trPr>
          <w:jc w:val="center"/>
        </w:trPr>
        <w:tc>
          <w:tcPr>
            <w:tcW w:w="1817" w:type="dxa"/>
            <w:tcBorders>
              <w:top w:val="nil"/>
              <w:left w:val="single" w:sz="4" w:space="0" w:color="auto"/>
              <w:bottom w:val="nil"/>
              <w:right w:val="single" w:sz="4" w:space="0" w:color="auto"/>
            </w:tcBorders>
            <w:shd w:val="clear" w:color="auto" w:fill="auto"/>
          </w:tcPr>
          <w:p w14:paraId="0CC70C19" w14:textId="77777777" w:rsidR="00C931CB" w:rsidRPr="00892C74" w:rsidRDefault="00C931CB" w:rsidP="00C931CB">
            <w:pPr>
              <w:pStyle w:val="TAC"/>
              <w:keepNext w:val="0"/>
              <w:keepLines w:val="0"/>
              <w:rPr>
                <w:rFonts w:eastAsiaTheme="minorEastAsia"/>
              </w:rPr>
            </w:pPr>
          </w:p>
        </w:tc>
        <w:tc>
          <w:tcPr>
            <w:tcW w:w="901" w:type="dxa"/>
            <w:tcBorders>
              <w:top w:val="nil"/>
              <w:left w:val="single" w:sz="4" w:space="0" w:color="auto"/>
              <w:bottom w:val="single" w:sz="4" w:space="0" w:color="auto"/>
              <w:right w:val="single" w:sz="4" w:space="0" w:color="auto"/>
            </w:tcBorders>
            <w:vAlign w:val="center"/>
          </w:tcPr>
          <w:p w14:paraId="4B27C198" w14:textId="77777777" w:rsidR="00C931CB" w:rsidRPr="00892C74" w:rsidRDefault="00C931CB" w:rsidP="00C931CB">
            <w:pPr>
              <w:pStyle w:val="TAC"/>
              <w:keepNext w:val="0"/>
              <w:keepLines w:val="0"/>
              <w:rPr>
                <w:rFonts w:eastAsiaTheme="minorEastAsia"/>
              </w:rPr>
            </w:pPr>
          </w:p>
        </w:tc>
        <w:tc>
          <w:tcPr>
            <w:tcW w:w="962" w:type="dxa"/>
            <w:tcBorders>
              <w:top w:val="single" w:sz="4" w:space="0" w:color="auto"/>
              <w:left w:val="single" w:sz="4" w:space="0" w:color="auto"/>
              <w:bottom w:val="single" w:sz="4" w:space="0" w:color="auto"/>
              <w:right w:val="single" w:sz="4" w:space="0" w:color="auto"/>
            </w:tcBorders>
          </w:tcPr>
          <w:p w14:paraId="4F3ACBFE" w14:textId="77777777" w:rsidR="00C931CB" w:rsidRPr="00892C74" w:rsidRDefault="00C931CB" w:rsidP="00C931CB">
            <w:pPr>
              <w:pStyle w:val="TAC"/>
              <w:keepNext w:val="0"/>
              <w:keepLines w:val="0"/>
              <w:rPr>
                <w:rFonts w:eastAsiaTheme="minorEastAsia"/>
                <w:lang w:eastAsia="zh-TW"/>
              </w:rPr>
            </w:pPr>
            <w:r w:rsidRPr="00892C74">
              <w:rPr>
                <w:rFonts w:eastAsiaTheme="minorEastAsia" w:cs="Arial"/>
              </w:rPr>
              <w:t>838.9</w:t>
            </w:r>
          </w:p>
        </w:tc>
        <w:tc>
          <w:tcPr>
            <w:tcW w:w="990" w:type="dxa"/>
            <w:tcBorders>
              <w:top w:val="single" w:sz="4" w:space="0" w:color="auto"/>
              <w:left w:val="single" w:sz="4" w:space="0" w:color="auto"/>
              <w:bottom w:val="single" w:sz="4" w:space="0" w:color="auto"/>
              <w:right w:val="single" w:sz="4" w:space="0" w:color="auto"/>
            </w:tcBorders>
          </w:tcPr>
          <w:p w14:paraId="1DB0BF12" w14:textId="77777777" w:rsidR="00C931CB" w:rsidRPr="00892C74" w:rsidRDefault="00C931CB" w:rsidP="00C931CB">
            <w:pPr>
              <w:pStyle w:val="TAC"/>
              <w:keepNext w:val="0"/>
              <w:keepLines w:val="0"/>
              <w:rPr>
                <w:rFonts w:eastAsiaTheme="minorEastAsia"/>
                <w:lang w:eastAsia="zh-TW"/>
              </w:rPr>
            </w:pPr>
            <w:r w:rsidRPr="00892C74">
              <w:rPr>
                <w:rFonts w:eastAsiaTheme="minorEastAsia" w:cs="Arial"/>
              </w:rPr>
              <w:t>10</w:t>
            </w:r>
          </w:p>
        </w:tc>
        <w:tc>
          <w:tcPr>
            <w:tcW w:w="1374" w:type="dxa"/>
            <w:tcBorders>
              <w:top w:val="single" w:sz="4" w:space="0" w:color="auto"/>
              <w:left w:val="single" w:sz="4" w:space="0" w:color="auto"/>
              <w:bottom w:val="single" w:sz="4" w:space="0" w:color="auto"/>
              <w:right w:val="single" w:sz="4" w:space="0" w:color="auto"/>
            </w:tcBorders>
          </w:tcPr>
          <w:p w14:paraId="209EC951" w14:textId="77777777" w:rsidR="00C931CB" w:rsidRPr="00892C74" w:rsidRDefault="00C931CB" w:rsidP="00C931CB">
            <w:pPr>
              <w:pStyle w:val="TAC"/>
              <w:keepNext w:val="0"/>
              <w:keepLines w:val="0"/>
              <w:rPr>
                <w:rFonts w:eastAsiaTheme="minorEastAsia"/>
                <w:lang w:eastAsia="zh-TW"/>
              </w:rPr>
            </w:pPr>
            <w:r w:rsidRPr="00892C74">
              <w:rPr>
                <w:rFonts w:eastAsiaTheme="minorEastAsia" w:cs="Arial"/>
              </w:rPr>
              <w:t>10 (RB</w:t>
            </w:r>
            <w:r w:rsidRPr="00892C74">
              <w:rPr>
                <w:rFonts w:eastAsiaTheme="minorEastAsia" w:cs="Arial"/>
                <w:vertAlign w:val="subscript"/>
              </w:rPr>
              <w:t>START</w:t>
            </w:r>
            <w:r w:rsidRPr="00892C74">
              <w:rPr>
                <w:rFonts w:eastAsiaTheme="minorEastAsia" w:cs="Arial"/>
              </w:rPr>
              <w:t>=28)</w:t>
            </w:r>
          </w:p>
        </w:tc>
        <w:tc>
          <w:tcPr>
            <w:tcW w:w="872" w:type="dxa"/>
            <w:tcBorders>
              <w:top w:val="single" w:sz="4" w:space="0" w:color="auto"/>
              <w:left w:val="single" w:sz="4" w:space="0" w:color="auto"/>
              <w:bottom w:val="single" w:sz="4" w:space="0" w:color="auto"/>
              <w:right w:val="single" w:sz="4" w:space="0" w:color="auto"/>
            </w:tcBorders>
          </w:tcPr>
          <w:p w14:paraId="069DEF9D" w14:textId="77777777" w:rsidR="00C931CB" w:rsidRPr="00892C74" w:rsidRDefault="00C931CB" w:rsidP="00C931CB">
            <w:pPr>
              <w:pStyle w:val="TAC"/>
              <w:keepNext w:val="0"/>
              <w:keepLines w:val="0"/>
              <w:rPr>
                <w:rFonts w:eastAsiaTheme="minorEastAsia"/>
                <w:lang w:eastAsia="zh-TW"/>
              </w:rPr>
            </w:pPr>
            <w:r w:rsidRPr="00892C74">
              <w:rPr>
                <w:rFonts w:eastAsiaTheme="minorEastAsia" w:cs="Arial"/>
              </w:rPr>
              <w:t>883.9</w:t>
            </w:r>
          </w:p>
        </w:tc>
        <w:tc>
          <w:tcPr>
            <w:tcW w:w="783" w:type="dxa"/>
            <w:tcBorders>
              <w:top w:val="nil"/>
              <w:left w:val="single" w:sz="4" w:space="0" w:color="auto"/>
              <w:bottom w:val="single" w:sz="4" w:space="0" w:color="auto"/>
              <w:right w:val="single" w:sz="4" w:space="0" w:color="auto"/>
            </w:tcBorders>
          </w:tcPr>
          <w:p w14:paraId="73FDFC93" w14:textId="77777777" w:rsidR="00C931CB" w:rsidRPr="00892C74" w:rsidRDefault="00C931CB" w:rsidP="00C931CB">
            <w:pPr>
              <w:pStyle w:val="TAC"/>
              <w:keepNext w:val="0"/>
              <w:keepLines w:val="0"/>
              <w:rPr>
                <w:rFonts w:eastAsiaTheme="minorEastAsia"/>
                <w:lang w:eastAsia="zh-TW"/>
              </w:rPr>
            </w:pPr>
          </w:p>
        </w:tc>
        <w:tc>
          <w:tcPr>
            <w:tcW w:w="823" w:type="dxa"/>
            <w:tcBorders>
              <w:top w:val="nil"/>
              <w:left w:val="single" w:sz="4" w:space="0" w:color="auto"/>
              <w:bottom w:val="single" w:sz="4" w:space="0" w:color="auto"/>
              <w:right w:val="single" w:sz="4" w:space="0" w:color="auto"/>
            </w:tcBorders>
          </w:tcPr>
          <w:p w14:paraId="71CF897D" w14:textId="77777777" w:rsidR="00C931CB" w:rsidRPr="00892C74" w:rsidRDefault="00C931CB" w:rsidP="00C931CB">
            <w:pPr>
              <w:pStyle w:val="TAC"/>
              <w:keepNext w:val="0"/>
              <w:keepLines w:val="0"/>
              <w:rPr>
                <w:rFonts w:eastAsiaTheme="minorEastAsia"/>
                <w:lang w:eastAsia="zh-TW"/>
              </w:rPr>
            </w:pPr>
          </w:p>
        </w:tc>
        <w:tc>
          <w:tcPr>
            <w:tcW w:w="975" w:type="dxa"/>
            <w:tcBorders>
              <w:top w:val="nil"/>
              <w:left w:val="single" w:sz="4" w:space="0" w:color="auto"/>
              <w:bottom w:val="single" w:sz="4" w:space="0" w:color="auto"/>
              <w:right w:val="single" w:sz="4" w:space="0" w:color="auto"/>
            </w:tcBorders>
          </w:tcPr>
          <w:p w14:paraId="41DA6471" w14:textId="77777777" w:rsidR="00C931CB" w:rsidRPr="00892C74" w:rsidRDefault="00C931CB" w:rsidP="00C931CB">
            <w:pPr>
              <w:pStyle w:val="TAC"/>
              <w:keepNext w:val="0"/>
              <w:keepLines w:val="0"/>
              <w:rPr>
                <w:rFonts w:eastAsiaTheme="minorEastAsia"/>
                <w:lang w:eastAsia="zh-TW"/>
              </w:rPr>
            </w:pPr>
          </w:p>
        </w:tc>
      </w:tr>
      <w:tr w:rsidR="00C931CB" w:rsidRPr="00F9519C" w14:paraId="5DC7E122" w14:textId="77777777" w:rsidTr="006652C5">
        <w:trPr>
          <w:jc w:val="center"/>
        </w:trPr>
        <w:tc>
          <w:tcPr>
            <w:tcW w:w="1817" w:type="dxa"/>
            <w:tcBorders>
              <w:top w:val="nil"/>
              <w:left w:val="single" w:sz="4" w:space="0" w:color="auto"/>
              <w:bottom w:val="single" w:sz="4" w:space="0" w:color="auto"/>
              <w:right w:val="single" w:sz="4" w:space="0" w:color="auto"/>
            </w:tcBorders>
            <w:shd w:val="clear" w:color="auto" w:fill="auto"/>
          </w:tcPr>
          <w:p w14:paraId="6A11CA1F" w14:textId="77777777" w:rsidR="00C931CB" w:rsidRPr="00892C74" w:rsidRDefault="00C931CB" w:rsidP="00C931CB">
            <w:pPr>
              <w:pStyle w:val="TAC"/>
              <w:keepNext w:val="0"/>
              <w:keepLines w:val="0"/>
              <w:rPr>
                <w:rFonts w:eastAsiaTheme="minorEastAsia"/>
              </w:rPr>
            </w:pPr>
          </w:p>
        </w:tc>
        <w:tc>
          <w:tcPr>
            <w:tcW w:w="901" w:type="dxa"/>
            <w:tcBorders>
              <w:top w:val="single" w:sz="4" w:space="0" w:color="auto"/>
              <w:left w:val="single" w:sz="4" w:space="0" w:color="auto"/>
              <w:bottom w:val="single" w:sz="4" w:space="0" w:color="auto"/>
              <w:right w:val="single" w:sz="4" w:space="0" w:color="auto"/>
            </w:tcBorders>
            <w:vAlign w:val="center"/>
          </w:tcPr>
          <w:p w14:paraId="47840477" w14:textId="77777777" w:rsidR="00C931CB" w:rsidRPr="00892C74" w:rsidRDefault="00C931CB" w:rsidP="00C931CB">
            <w:pPr>
              <w:pStyle w:val="TAC"/>
              <w:keepNext w:val="0"/>
              <w:keepLines w:val="0"/>
              <w:rPr>
                <w:rFonts w:eastAsiaTheme="minorEastAsia"/>
              </w:rPr>
            </w:pPr>
            <w:r w:rsidRPr="00892C74">
              <w:rPr>
                <w:rFonts w:eastAsiaTheme="minorEastAsia"/>
              </w:rPr>
              <w:t>n14</w:t>
            </w:r>
          </w:p>
        </w:tc>
        <w:tc>
          <w:tcPr>
            <w:tcW w:w="962" w:type="dxa"/>
            <w:tcBorders>
              <w:top w:val="single" w:sz="4" w:space="0" w:color="auto"/>
              <w:left w:val="single" w:sz="4" w:space="0" w:color="auto"/>
              <w:bottom w:val="single" w:sz="4" w:space="0" w:color="auto"/>
              <w:right w:val="single" w:sz="4" w:space="0" w:color="auto"/>
            </w:tcBorders>
          </w:tcPr>
          <w:p w14:paraId="2EAC3714" w14:textId="77777777" w:rsidR="00C931CB" w:rsidRPr="00892C74" w:rsidRDefault="00C931CB" w:rsidP="00C931CB">
            <w:pPr>
              <w:pStyle w:val="TAC"/>
              <w:keepNext w:val="0"/>
              <w:keepLines w:val="0"/>
              <w:rPr>
                <w:rFonts w:eastAsiaTheme="minorEastAsia"/>
                <w:lang w:eastAsia="zh-TW"/>
              </w:rPr>
            </w:pPr>
            <w:r w:rsidRPr="00892C74">
              <w:rPr>
                <w:rFonts w:eastAsiaTheme="minorEastAsia" w:cs="Arial"/>
              </w:rPr>
              <w:t>N/A</w:t>
            </w:r>
          </w:p>
        </w:tc>
        <w:tc>
          <w:tcPr>
            <w:tcW w:w="990" w:type="dxa"/>
            <w:tcBorders>
              <w:top w:val="single" w:sz="4" w:space="0" w:color="auto"/>
              <w:left w:val="single" w:sz="4" w:space="0" w:color="auto"/>
              <w:bottom w:val="single" w:sz="4" w:space="0" w:color="auto"/>
              <w:right w:val="single" w:sz="4" w:space="0" w:color="auto"/>
            </w:tcBorders>
          </w:tcPr>
          <w:p w14:paraId="1FC9B8AF" w14:textId="77777777" w:rsidR="00C931CB" w:rsidRPr="00892C74" w:rsidRDefault="00C931CB" w:rsidP="00C931CB">
            <w:pPr>
              <w:pStyle w:val="TAC"/>
              <w:keepNext w:val="0"/>
              <w:keepLines w:val="0"/>
              <w:rPr>
                <w:rFonts w:eastAsiaTheme="minorEastAsia"/>
                <w:lang w:eastAsia="zh-TW"/>
              </w:rPr>
            </w:pPr>
            <w:r w:rsidRPr="00892C74">
              <w:rPr>
                <w:rFonts w:eastAsiaTheme="minorEastAsia" w:cs="Arial"/>
              </w:rPr>
              <w:t>5</w:t>
            </w:r>
          </w:p>
        </w:tc>
        <w:tc>
          <w:tcPr>
            <w:tcW w:w="1374" w:type="dxa"/>
            <w:tcBorders>
              <w:top w:val="single" w:sz="4" w:space="0" w:color="auto"/>
              <w:left w:val="single" w:sz="4" w:space="0" w:color="auto"/>
              <w:bottom w:val="single" w:sz="4" w:space="0" w:color="auto"/>
              <w:right w:val="single" w:sz="4" w:space="0" w:color="auto"/>
            </w:tcBorders>
          </w:tcPr>
          <w:p w14:paraId="18BED0D1" w14:textId="77777777" w:rsidR="00C931CB" w:rsidRPr="00892C74" w:rsidRDefault="00C931CB" w:rsidP="00C931CB">
            <w:pPr>
              <w:pStyle w:val="TAC"/>
              <w:keepNext w:val="0"/>
              <w:keepLines w:val="0"/>
              <w:rPr>
                <w:rFonts w:eastAsiaTheme="minorEastAsia"/>
                <w:lang w:eastAsia="zh-TW"/>
              </w:rPr>
            </w:pPr>
            <w:r w:rsidRPr="00892C74">
              <w:rPr>
                <w:rFonts w:eastAsiaTheme="minorEastAsia"/>
                <w:lang w:eastAsia="zh-TW"/>
              </w:rPr>
              <w:t>N/A</w:t>
            </w:r>
          </w:p>
        </w:tc>
        <w:tc>
          <w:tcPr>
            <w:tcW w:w="872" w:type="dxa"/>
            <w:tcBorders>
              <w:top w:val="single" w:sz="4" w:space="0" w:color="auto"/>
              <w:left w:val="single" w:sz="4" w:space="0" w:color="auto"/>
              <w:bottom w:val="single" w:sz="4" w:space="0" w:color="auto"/>
              <w:right w:val="single" w:sz="4" w:space="0" w:color="auto"/>
            </w:tcBorders>
          </w:tcPr>
          <w:p w14:paraId="6B5DA117" w14:textId="77777777" w:rsidR="00C931CB" w:rsidRPr="00892C74" w:rsidRDefault="00C931CB" w:rsidP="00C931CB">
            <w:pPr>
              <w:pStyle w:val="TAC"/>
              <w:keepNext w:val="0"/>
              <w:keepLines w:val="0"/>
              <w:rPr>
                <w:rFonts w:eastAsiaTheme="minorEastAsia"/>
                <w:lang w:eastAsia="zh-TW"/>
              </w:rPr>
            </w:pPr>
            <w:r w:rsidRPr="00892C74">
              <w:rPr>
                <w:rFonts w:eastAsiaTheme="minorEastAsia" w:cs="Arial"/>
              </w:rPr>
              <w:t>765.5</w:t>
            </w:r>
          </w:p>
        </w:tc>
        <w:tc>
          <w:tcPr>
            <w:tcW w:w="783" w:type="dxa"/>
            <w:tcBorders>
              <w:top w:val="single" w:sz="4" w:space="0" w:color="auto"/>
              <w:left w:val="single" w:sz="4" w:space="0" w:color="auto"/>
              <w:bottom w:val="single" w:sz="4" w:space="0" w:color="auto"/>
              <w:right w:val="single" w:sz="4" w:space="0" w:color="auto"/>
            </w:tcBorders>
          </w:tcPr>
          <w:p w14:paraId="01F9CDEB" w14:textId="77777777" w:rsidR="00C931CB" w:rsidRPr="00892C74" w:rsidRDefault="00C931CB" w:rsidP="00C931CB">
            <w:pPr>
              <w:pStyle w:val="TAC"/>
              <w:keepNext w:val="0"/>
              <w:keepLines w:val="0"/>
              <w:rPr>
                <w:rFonts w:eastAsiaTheme="minorEastAsia"/>
                <w:lang w:eastAsia="zh-TW"/>
              </w:rPr>
            </w:pPr>
            <w:r w:rsidRPr="00892C74">
              <w:rPr>
                <w:rFonts w:eastAsiaTheme="minorEastAsia"/>
              </w:rPr>
              <w:t>26.2</w:t>
            </w:r>
          </w:p>
        </w:tc>
        <w:tc>
          <w:tcPr>
            <w:tcW w:w="823" w:type="dxa"/>
            <w:tcBorders>
              <w:top w:val="single" w:sz="4" w:space="0" w:color="auto"/>
              <w:left w:val="single" w:sz="4" w:space="0" w:color="auto"/>
              <w:bottom w:val="single" w:sz="4" w:space="0" w:color="auto"/>
              <w:right w:val="single" w:sz="4" w:space="0" w:color="auto"/>
            </w:tcBorders>
          </w:tcPr>
          <w:p w14:paraId="675D6CD6" w14:textId="77777777" w:rsidR="00C931CB" w:rsidRPr="00892C74" w:rsidRDefault="00C931CB" w:rsidP="00C931CB">
            <w:pPr>
              <w:pStyle w:val="TAC"/>
              <w:keepNext w:val="0"/>
              <w:keepLines w:val="0"/>
              <w:rPr>
                <w:rFonts w:eastAsiaTheme="minorEastAsia"/>
                <w:lang w:eastAsia="zh-TW"/>
              </w:rPr>
            </w:pPr>
            <w:r w:rsidRPr="00892C74">
              <w:rPr>
                <w:rFonts w:eastAsiaTheme="minorEastAsia"/>
                <w:lang w:eastAsia="zh-TW"/>
              </w:rPr>
              <w:t>FDD</w:t>
            </w:r>
          </w:p>
        </w:tc>
        <w:tc>
          <w:tcPr>
            <w:tcW w:w="975" w:type="dxa"/>
            <w:tcBorders>
              <w:top w:val="single" w:sz="4" w:space="0" w:color="auto"/>
              <w:left w:val="single" w:sz="4" w:space="0" w:color="auto"/>
              <w:bottom w:val="single" w:sz="4" w:space="0" w:color="auto"/>
              <w:right w:val="single" w:sz="4" w:space="0" w:color="auto"/>
            </w:tcBorders>
          </w:tcPr>
          <w:p w14:paraId="06253DFE" w14:textId="77777777" w:rsidR="00C931CB" w:rsidRPr="00892C74" w:rsidRDefault="00C931CB" w:rsidP="00C931CB">
            <w:pPr>
              <w:pStyle w:val="TAC"/>
              <w:keepNext w:val="0"/>
              <w:keepLines w:val="0"/>
              <w:rPr>
                <w:rFonts w:eastAsiaTheme="minorEastAsia"/>
                <w:lang w:eastAsia="zh-TW"/>
              </w:rPr>
            </w:pPr>
            <w:r w:rsidRPr="00892C74">
              <w:rPr>
                <w:rFonts w:eastAsiaTheme="minorEastAsia"/>
              </w:rPr>
              <w:t>IMD9</w:t>
            </w:r>
          </w:p>
        </w:tc>
      </w:tr>
      <w:tr w:rsidR="00C931CB" w:rsidRPr="00F9519C" w14:paraId="2F46C1A3" w14:textId="77777777" w:rsidTr="006652C5">
        <w:trPr>
          <w:jc w:val="center"/>
        </w:trPr>
        <w:tc>
          <w:tcPr>
            <w:tcW w:w="1817" w:type="dxa"/>
            <w:tcBorders>
              <w:top w:val="single" w:sz="4" w:space="0" w:color="auto"/>
              <w:left w:val="single" w:sz="4" w:space="0" w:color="auto"/>
              <w:bottom w:val="nil"/>
              <w:right w:val="single" w:sz="4" w:space="0" w:color="auto"/>
            </w:tcBorders>
            <w:shd w:val="clear" w:color="auto" w:fill="auto"/>
            <w:vAlign w:val="center"/>
          </w:tcPr>
          <w:p w14:paraId="5814C777" w14:textId="77777777" w:rsidR="00C931CB" w:rsidRPr="00892C74" w:rsidRDefault="00C931CB" w:rsidP="00C931CB">
            <w:pPr>
              <w:pStyle w:val="TAC"/>
              <w:keepNext w:val="0"/>
              <w:keepLines w:val="0"/>
              <w:rPr>
                <w:rFonts w:eastAsiaTheme="minorEastAsia"/>
                <w:lang w:eastAsia="ja-JP"/>
              </w:rPr>
            </w:pPr>
            <w:r w:rsidRPr="00892C74">
              <w:rPr>
                <w:rFonts w:eastAsiaTheme="minorEastAsia" w:hint="eastAsia"/>
              </w:rPr>
              <w:t>CA</w:t>
            </w:r>
            <w:r w:rsidRPr="00892C74">
              <w:rPr>
                <w:rFonts w:eastAsiaTheme="minorEastAsia"/>
              </w:rPr>
              <w:t>_</w:t>
            </w:r>
            <w:r w:rsidRPr="00892C74">
              <w:rPr>
                <w:rFonts w:eastAsiaTheme="minorEastAsia" w:hint="eastAsia"/>
              </w:rPr>
              <w:t>n</w:t>
            </w:r>
            <w:r w:rsidRPr="00892C74">
              <w:rPr>
                <w:rFonts w:eastAsiaTheme="minorEastAsia"/>
              </w:rPr>
              <w:t>7-</w:t>
            </w:r>
            <w:r w:rsidRPr="00892C74">
              <w:rPr>
                <w:rFonts w:eastAsiaTheme="minorEastAsia" w:hint="eastAsia"/>
              </w:rPr>
              <w:t>n</w:t>
            </w:r>
            <w:r w:rsidRPr="00892C74">
              <w:rPr>
                <w:rFonts w:eastAsiaTheme="minorEastAsia"/>
              </w:rPr>
              <w:t>40</w:t>
            </w:r>
          </w:p>
        </w:tc>
        <w:tc>
          <w:tcPr>
            <w:tcW w:w="901" w:type="dxa"/>
            <w:tcBorders>
              <w:top w:val="single" w:sz="4" w:space="0" w:color="auto"/>
              <w:left w:val="single" w:sz="4" w:space="0" w:color="auto"/>
              <w:bottom w:val="single" w:sz="4" w:space="0" w:color="auto"/>
              <w:right w:val="single" w:sz="4" w:space="0" w:color="auto"/>
            </w:tcBorders>
            <w:vAlign w:val="center"/>
          </w:tcPr>
          <w:p w14:paraId="30351293" w14:textId="77777777" w:rsidR="00C931CB" w:rsidRPr="00892C74" w:rsidRDefault="00C931CB" w:rsidP="00C931CB">
            <w:pPr>
              <w:pStyle w:val="TAC"/>
              <w:keepNext w:val="0"/>
              <w:keepLines w:val="0"/>
              <w:rPr>
                <w:rFonts w:eastAsiaTheme="minorEastAsia"/>
              </w:rPr>
            </w:pPr>
            <w:r w:rsidRPr="00892C74">
              <w:rPr>
                <w:rFonts w:eastAsiaTheme="minorEastAsia" w:hint="eastAsia"/>
              </w:rPr>
              <w:t>n</w:t>
            </w:r>
            <w:r w:rsidRPr="00892C74">
              <w:rPr>
                <w:rFonts w:eastAsiaTheme="minorEastAsia"/>
              </w:rPr>
              <w:t>7</w:t>
            </w:r>
          </w:p>
        </w:tc>
        <w:tc>
          <w:tcPr>
            <w:tcW w:w="962" w:type="dxa"/>
            <w:tcBorders>
              <w:top w:val="single" w:sz="4" w:space="0" w:color="auto"/>
              <w:left w:val="single" w:sz="4" w:space="0" w:color="auto"/>
              <w:bottom w:val="single" w:sz="4" w:space="0" w:color="auto"/>
              <w:right w:val="single" w:sz="4" w:space="0" w:color="auto"/>
            </w:tcBorders>
          </w:tcPr>
          <w:p w14:paraId="7F164BEB" w14:textId="77777777" w:rsidR="00C931CB" w:rsidRPr="00892C74" w:rsidRDefault="00C931CB" w:rsidP="00C931CB">
            <w:pPr>
              <w:pStyle w:val="TAC"/>
              <w:keepNext w:val="0"/>
              <w:keepLines w:val="0"/>
              <w:rPr>
                <w:rFonts w:eastAsiaTheme="minorEastAsia"/>
              </w:rPr>
            </w:pPr>
            <w:r w:rsidRPr="00892C74">
              <w:rPr>
                <w:rFonts w:eastAsiaTheme="minorEastAsia" w:cs="Arial"/>
                <w:lang w:eastAsia="ko-KR"/>
              </w:rPr>
              <w:t>2510</w:t>
            </w:r>
          </w:p>
        </w:tc>
        <w:tc>
          <w:tcPr>
            <w:tcW w:w="990" w:type="dxa"/>
            <w:tcBorders>
              <w:top w:val="single" w:sz="4" w:space="0" w:color="auto"/>
              <w:left w:val="single" w:sz="4" w:space="0" w:color="auto"/>
              <w:bottom w:val="single" w:sz="4" w:space="0" w:color="auto"/>
              <w:right w:val="single" w:sz="4" w:space="0" w:color="auto"/>
            </w:tcBorders>
          </w:tcPr>
          <w:p w14:paraId="156B7142" w14:textId="77777777" w:rsidR="00C931CB" w:rsidRPr="00892C74" w:rsidRDefault="00C931CB" w:rsidP="00C931CB">
            <w:pPr>
              <w:pStyle w:val="TAC"/>
              <w:keepNext w:val="0"/>
              <w:keepLines w:val="0"/>
              <w:rPr>
                <w:rFonts w:eastAsiaTheme="minorEastAsia"/>
              </w:rPr>
            </w:pPr>
            <w:r w:rsidRPr="00892C74">
              <w:rPr>
                <w:rFonts w:eastAsiaTheme="minorEastAsia" w:cs="Arial"/>
                <w:lang w:eastAsia="ko-KR"/>
              </w:rPr>
              <w:t>5</w:t>
            </w:r>
          </w:p>
        </w:tc>
        <w:tc>
          <w:tcPr>
            <w:tcW w:w="1374" w:type="dxa"/>
            <w:tcBorders>
              <w:top w:val="single" w:sz="4" w:space="0" w:color="auto"/>
              <w:left w:val="single" w:sz="4" w:space="0" w:color="auto"/>
              <w:bottom w:val="single" w:sz="4" w:space="0" w:color="auto"/>
              <w:right w:val="single" w:sz="4" w:space="0" w:color="auto"/>
            </w:tcBorders>
          </w:tcPr>
          <w:p w14:paraId="55E4A041" w14:textId="77777777" w:rsidR="00C931CB" w:rsidRPr="00892C74" w:rsidRDefault="00C931CB" w:rsidP="00C931CB">
            <w:pPr>
              <w:pStyle w:val="TAC"/>
              <w:keepNext w:val="0"/>
              <w:keepLines w:val="0"/>
              <w:rPr>
                <w:rFonts w:eastAsiaTheme="minorEastAsia"/>
              </w:rPr>
            </w:pPr>
            <w:r w:rsidRPr="00892C74">
              <w:rPr>
                <w:rFonts w:eastAsiaTheme="minorEastAsia" w:cs="Arial"/>
                <w:lang w:eastAsia="ko-KR"/>
              </w:rPr>
              <w:t>25</w:t>
            </w:r>
          </w:p>
        </w:tc>
        <w:tc>
          <w:tcPr>
            <w:tcW w:w="872" w:type="dxa"/>
            <w:tcBorders>
              <w:top w:val="single" w:sz="4" w:space="0" w:color="auto"/>
              <w:left w:val="single" w:sz="4" w:space="0" w:color="auto"/>
              <w:bottom w:val="single" w:sz="4" w:space="0" w:color="auto"/>
              <w:right w:val="single" w:sz="4" w:space="0" w:color="auto"/>
            </w:tcBorders>
          </w:tcPr>
          <w:p w14:paraId="3EE4CF0E" w14:textId="77777777" w:rsidR="00C931CB" w:rsidRPr="00892C74" w:rsidRDefault="00C931CB" w:rsidP="00C931CB">
            <w:pPr>
              <w:pStyle w:val="TAC"/>
              <w:keepNext w:val="0"/>
              <w:keepLines w:val="0"/>
              <w:rPr>
                <w:rFonts w:eastAsiaTheme="minorEastAsia"/>
              </w:rPr>
            </w:pPr>
            <w:r w:rsidRPr="00892C74">
              <w:rPr>
                <w:rFonts w:eastAsiaTheme="minorEastAsia" w:cs="Arial"/>
                <w:lang w:eastAsia="ko-KR"/>
              </w:rPr>
              <w:t>2630</w:t>
            </w:r>
          </w:p>
        </w:tc>
        <w:tc>
          <w:tcPr>
            <w:tcW w:w="783" w:type="dxa"/>
            <w:tcBorders>
              <w:top w:val="single" w:sz="4" w:space="0" w:color="auto"/>
              <w:left w:val="single" w:sz="4" w:space="0" w:color="auto"/>
              <w:bottom w:val="single" w:sz="4" w:space="0" w:color="auto"/>
              <w:right w:val="single" w:sz="4" w:space="0" w:color="auto"/>
            </w:tcBorders>
          </w:tcPr>
          <w:p w14:paraId="6AE82613" w14:textId="77777777" w:rsidR="00C931CB" w:rsidRPr="00892C74" w:rsidRDefault="00C931CB" w:rsidP="00C931CB">
            <w:pPr>
              <w:pStyle w:val="TAC"/>
              <w:keepNext w:val="0"/>
              <w:keepLines w:val="0"/>
              <w:rPr>
                <w:rFonts w:eastAsiaTheme="minorEastAsia"/>
              </w:rPr>
            </w:pPr>
            <w:r w:rsidRPr="00892C74">
              <w:rPr>
                <w:rFonts w:eastAsiaTheme="minorEastAsia" w:cs="Arial"/>
                <w:lang w:eastAsia="ko-KR"/>
              </w:rPr>
              <w:t>23</w:t>
            </w:r>
          </w:p>
        </w:tc>
        <w:tc>
          <w:tcPr>
            <w:tcW w:w="823" w:type="dxa"/>
            <w:tcBorders>
              <w:top w:val="single" w:sz="4" w:space="0" w:color="auto"/>
              <w:left w:val="single" w:sz="4" w:space="0" w:color="auto"/>
              <w:bottom w:val="single" w:sz="4" w:space="0" w:color="auto"/>
              <w:right w:val="single" w:sz="4" w:space="0" w:color="auto"/>
            </w:tcBorders>
          </w:tcPr>
          <w:p w14:paraId="67098682" w14:textId="77777777" w:rsidR="00C931CB" w:rsidRPr="00892C74" w:rsidRDefault="00C931CB" w:rsidP="00C931CB">
            <w:pPr>
              <w:pStyle w:val="TAC"/>
              <w:keepNext w:val="0"/>
              <w:keepLines w:val="0"/>
              <w:rPr>
                <w:rFonts w:eastAsiaTheme="minorEastAsia"/>
              </w:rPr>
            </w:pPr>
            <w:r w:rsidRPr="00892C74">
              <w:rPr>
                <w:rFonts w:eastAsiaTheme="minorEastAsia"/>
              </w:rPr>
              <w:t>FDD</w:t>
            </w:r>
          </w:p>
        </w:tc>
        <w:tc>
          <w:tcPr>
            <w:tcW w:w="975" w:type="dxa"/>
            <w:tcBorders>
              <w:top w:val="single" w:sz="4" w:space="0" w:color="auto"/>
              <w:left w:val="single" w:sz="4" w:space="0" w:color="auto"/>
              <w:bottom w:val="single" w:sz="4" w:space="0" w:color="auto"/>
              <w:right w:val="single" w:sz="4" w:space="0" w:color="auto"/>
            </w:tcBorders>
          </w:tcPr>
          <w:p w14:paraId="737A20BC" w14:textId="77777777" w:rsidR="00C931CB" w:rsidRPr="00892C74" w:rsidRDefault="00C931CB" w:rsidP="00C931CB">
            <w:pPr>
              <w:pStyle w:val="TAC"/>
              <w:keepNext w:val="0"/>
              <w:keepLines w:val="0"/>
              <w:rPr>
                <w:rFonts w:eastAsiaTheme="minorEastAsia"/>
              </w:rPr>
            </w:pPr>
            <w:r w:rsidRPr="00892C74">
              <w:rPr>
                <w:rFonts w:eastAsiaTheme="minorEastAsia" w:cs="Arial"/>
                <w:lang w:eastAsia="ko-KR"/>
              </w:rPr>
              <w:t>IMD3</w:t>
            </w:r>
          </w:p>
        </w:tc>
      </w:tr>
      <w:tr w:rsidR="00C931CB" w:rsidRPr="00F9519C" w14:paraId="746CDA65" w14:textId="77777777" w:rsidTr="006652C5">
        <w:trPr>
          <w:jc w:val="center"/>
        </w:trPr>
        <w:tc>
          <w:tcPr>
            <w:tcW w:w="1817" w:type="dxa"/>
            <w:tcBorders>
              <w:top w:val="nil"/>
              <w:left w:val="single" w:sz="4" w:space="0" w:color="auto"/>
              <w:bottom w:val="single" w:sz="4" w:space="0" w:color="auto"/>
              <w:right w:val="single" w:sz="4" w:space="0" w:color="auto"/>
            </w:tcBorders>
            <w:shd w:val="clear" w:color="auto" w:fill="auto"/>
          </w:tcPr>
          <w:p w14:paraId="487F4F13" w14:textId="77777777" w:rsidR="00C931CB" w:rsidRPr="00892C74" w:rsidRDefault="00C931CB" w:rsidP="00C931CB">
            <w:pPr>
              <w:pStyle w:val="TAC"/>
              <w:keepNext w:val="0"/>
              <w:keepLines w:val="0"/>
              <w:rPr>
                <w:rFonts w:eastAsiaTheme="minorEastAsia"/>
                <w:lang w:eastAsia="ja-JP"/>
              </w:rPr>
            </w:pPr>
          </w:p>
        </w:tc>
        <w:tc>
          <w:tcPr>
            <w:tcW w:w="901" w:type="dxa"/>
            <w:tcBorders>
              <w:top w:val="single" w:sz="4" w:space="0" w:color="auto"/>
              <w:left w:val="single" w:sz="4" w:space="0" w:color="auto"/>
              <w:bottom w:val="single" w:sz="4" w:space="0" w:color="auto"/>
              <w:right w:val="single" w:sz="4" w:space="0" w:color="auto"/>
            </w:tcBorders>
            <w:vAlign w:val="center"/>
          </w:tcPr>
          <w:p w14:paraId="570962F8" w14:textId="77777777" w:rsidR="00C931CB" w:rsidRPr="00892C74" w:rsidRDefault="00C931CB" w:rsidP="00C931CB">
            <w:pPr>
              <w:pStyle w:val="TAC"/>
              <w:keepNext w:val="0"/>
              <w:keepLines w:val="0"/>
              <w:rPr>
                <w:rFonts w:eastAsiaTheme="minorEastAsia"/>
              </w:rPr>
            </w:pPr>
            <w:r w:rsidRPr="00892C74">
              <w:rPr>
                <w:rFonts w:eastAsiaTheme="minorEastAsia"/>
              </w:rPr>
              <w:t>n40</w:t>
            </w:r>
          </w:p>
        </w:tc>
        <w:tc>
          <w:tcPr>
            <w:tcW w:w="962" w:type="dxa"/>
            <w:tcBorders>
              <w:top w:val="single" w:sz="4" w:space="0" w:color="auto"/>
              <w:left w:val="single" w:sz="4" w:space="0" w:color="auto"/>
              <w:bottom w:val="single" w:sz="4" w:space="0" w:color="auto"/>
              <w:right w:val="single" w:sz="4" w:space="0" w:color="auto"/>
            </w:tcBorders>
          </w:tcPr>
          <w:p w14:paraId="1E26A07C" w14:textId="77777777" w:rsidR="00C931CB" w:rsidRPr="00892C74" w:rsidRDefault="00C931CB" w:rsidP="00C931CB">
            <w:pPr>
              <w:pStyle w:val="TAC"/>
              <w:keepNext w:val="0"/>
              <w:keepLines w:val="0"/>
              <w:rPr>
                <w:rFonts w:eastAsiaTheme="minorEastAsia"/>
              </w:rPr>
            </w:pPr>
            <w:r w:rsidRPr="00892C74">
              <w:rPr>
                <w:rFonts w:eastAsiaTheme="minorEastAsia" w:cs="Arial"/>
                <w:lang w:eastAsia="ko-KR"/>
              </w:rPr>
              <w:t>2390</w:t>
            </w:r>
          </w:p>
        </w:tc>
        <w:tc>
          <w:tcPr>
            <w:tcW w:w="990" w:type="dxa"/>
            <w:tcBorders>
              <w:top w:val="single" w:sz="4" w:space="0" w:color="auto"/>
              <w:left w:val="single" w:sz="4" w:space="0" w:color="auto"/>
              <w:bottom w:val="single" w:sz="4" w:space="0" w:color="auto"/>
              <w:right w:val="single" w:sz="4" w:space="0" w:color="auto"/>
            </w:tcBorders>
          </w:tcPr>
          <w:p w14:paraId="4AE76719" w14:textId="77777777" w:rsidR="00C931CB" w:rsidRPr="00892C74" w:rsidRDefault="00C931CB" w:rsidP="00C931CB">
            <w:pPr>
              <w:pStyle w:val="TAC"/>
              <w:keepNext w:val="0"/>
              <w:keepLines w:val="0"/>
              <w:rPr>
                <w:rFonts w:eastAsiaTheme="minorEastAsia"/>
              </w:rPr>
            </w:pPr>
            <w:r w:rsidRPr="00892C74">
              <w:rPr>
                <w:rFonts w:eastAsiaTheme="minorEastAsia" w:cs="Arial"/>
                <w:lang w:eastAsia="ko-KR"/>
              </w:rPr>
              <w:t>5</w:t>
            </w:r>
          </w:p>
        </w:tc>
        <w:tc>
          <w:tcPr>
            <w:tcW w:w="1374" w:type="dxa"/>
            <w:tcBorders>
              <w:top w:val="single" w:sz="4" w:space="0" w:color="auto"/>
              <w:left w:val="single" w:sz="4" w:space="0" w:color="auto"/>
              <w:bottom w:val="single" w:sz="4" w:space="0" w:color="auto"/>
              <w:right w:val="single" w:sz="4" w:space="0" w:color="auto"/>
            </w:tcBorders>
          </w:tcPr>
          <w:p w14:paraId="2A6B10CF" w14:textId="77777777" w:rsidR="00C931CB" w:rsidRPr="00892C74" w:rsidRDefault="00C931CB" w:rsidP="00C931CB">
            <w:pPr>
              <w:pStyle w:val="TAC"/>
              <w:keepNext w:val="0"/>
              <w:keepLines w:val="0"/>
              <w:rPr>
                <w:rFonts w:eastAsiaTheme="minorEastAsia"/>
              </w:rPr>
            </w:pPr>
            <w:r w:rsidRPr="00892C74">
              <w:rPr>
                <w:rFonts w:eastAsiaTheme="minorEastAsia" w:cs="Arial"/>
                <w:lang w:eastAsia="ko-KR"/>
              </w:rPr>
              <w:t>25</w:t>
            </w:r>
          </w:p>
        </w:tc>
        <w:tc>
          <w:tcPr>
            <w:tcW w:w="872" w:type="dxa"/>
            <w:tcBorders>
              <w:top w:val="single" w:sz="4" w:space="0" w:color="auto"/>
              <w:left w:val="single" w:sz="4" w:space="0" w:color="auto"/>
              <w:bottom w:val="single" w:sz="4" w:space="0" w:color="auto"/>
              <w:right w:val="single" w:sz="4" w:space="0" w:color="auto"/>
            </w:tcBorders>
          </w:tcPr>
          <w:p w14:paraId="6870B029" w14:textId="77777777" w:rsidR="00C931CB" w:rsidRPr="00892C74" w:rsidRDefault="00C931CB" w:rsidP="00C931CB">
            <w:pPr>
              <w:pStyle w:val="TAC"/>
              <w:keepNext w:val="0"/>
              <w:keepLines w:val="0"/>
              <w:rPr>
                <w:rFonts w:eastAsiaTheme="minorEastAsia"/>
              </w:rPr>
            </w:pPr>
            <w:r w:rsidRPr="00892C74">
              <w:rPr>
                <w:rFonts w:eastAsiaTheme="minorEastAsia" w:cs="Arial"/>
                <w:lang w:eastAsia="ko-KR"/>
              </w:rPr>
              <w:t>2390</w:t>
            </w:r>
          </w:p>
        </w:tc>
        <w:tc>
          <w:tcPr>
            <w:tcW w:w="783" w:type="dxa"/>
            <w:tcBorders>
              <w:top w:val="single" w:sz="4" w:space="0" w:color="auto"/>
              <w:left w:val="single" w:sz="4" w:space="0" w:color="auto"/>
              <w:bottom w:val="single" w:sz="4" w:space="0" w:color="auto"/>
              <w:right w:val="single" w:sz="4" w:space="0" w:color="auto"/>
            </w:tcBorders>
          </w:tcPr>
          <w:p w14:paraId="4623025D" w14:textId="77777777" w:rsidR="00C931CB" w:rsidRPr="00892C74" w:rsidRDefault="00C931CB" w:rsidP="00C931CB">
            <w:pPr>
              <w:pStyle w:val="TAC"/>
              <w:keepNext w:val="0"/>
              <w:keepLines w:val="0"/>
              <w:rPr>
                <w:rFonts w:eastAsiaTheme="minorEastAsia"/>
              </w:rPr>
            </w:pPr>
            <w:r w:rsidRPr="00892C74">
              <w:rPr>
                <w:rFonts w:eastAsiaTheme="minorEastAsia" w:cs="Arial"/>
                <w:lang w:eastAsia="ko-KR"/>
              </w:rPr>
              <w:t>N/A</w:t>
            </w:r>
          </w:p>
        </w:tc>
        <w:tc>
          <w:tcPr>
            <w:tcW w:w="823" w:type="dxa"/>
            <w:tcBorders>
              <w:top w:val="single" w:sz="4" w:space="0" w:color="auto"/>
              <w:left w:val="single" w:sz="4" w:space="0" w:color="auto"/>
              <w:bottom w:val="single" w:sz="4" w:space="0" w:color="auto"/>
              <w:right w:val="single" w:sz="4" w:space="0" w:color="auto"/>
            </w:tcBorders>
          </w:tcPr>
          <w:p w14:paraId="481E9216" w14:textId="77777777" w:rsidR="00C931CB" w:rsidRPr="00892C74" w:rsidRDefault="00C931CB" w:rsidP="00C931CB">
            <w:pPr>
              <w:pStyle w:val="TAC"/>
              <w:keepNext w:val="0"/>
              <w:keepLines w:val="0"/>
              <w:rPr>
                <w:rFonts w:eastAsiaTheme="minorEastAsia"/>
              </w:rPr>
            </w:pPr>
            <w:r w:rsidRPr="00892C74">
              <w:rPr>
                <w:rFonts w:eastAsiaTheme="minorEastAsia"/>
              </w:rPr>
              <w:t>TDD</w:t>
            </w:r>
          </w:p>
        </w:tc>
        <w:tc>
          <w:tcPr>
            <w:tcW w:w="975" w:type="dxa"/>
            <w:tcBorders>
              <w:top w:val="single" w:sz="4" w:space="0" w:color="auto"/>
              <w:left w:val="single" w:sz="4" w:space="0" w:color="auto"/>
              <w:bottom w:val="single" w:sz="4" w:space="0" w:color="auto"/>
              <w:right w:val="single" w:sz="4" w:space="0" w:color="auto"/>
            </w:tcBorders>
          </w:tcPr>
          <w:p w14:paraId="57D729D6" w14:textId="77777777" w:rsidR="00C931CB" w:rsidRPr="00892C74" w:rsidRDefault="00C931CB" w:rsidP="00C931CB">
            <w:pPr>
              <w:pStyle w:val="TAC"/>
              <w:keepNext w:val="0"/>
              <w:keepLines w:val="0"/>
              <w:rPr>
                <w:rFonts w:eastAsiaTheme="minorEastAsia"/>
              </w:rPr>
            </w:pPr>
            <w:r w:rsidRPr="00892C74">
              <w:rPr>
                <w:rFonts w:eastAsiaTheme="minorEastAsia" w:cs="Arial"/>
                <w:lang w:eastAsia="ko-KR"/>
              </w:rPr>
              <w:t>N/A</w:t>
            </w:r>
          </w:p>
        </w:tc>
      </w:tr>
      <w:tr w:rsidR="00C931CB" w:rsidRPr="00F9519C" w14:paraId="6A5DB8B3" w14:textId="77777777" w:rsidTr="006652C5">
        <w:trPr>
          <w:jc w:val="center"/>
        </w:trPr>
        <w:tc>
          <w:tcPr>
            <w:tcW w:w="1817" w:type="dxa"/>
            <w:tcBorders>
              <w:top w:val="single" w:sz="4" w:space="0" w:color="auto"/>
              <w:left w:val="single" w:sz="4" w:space="0" w:color="auto"/>
              <w:bottom w:val="nil"/>
              <w:right w:val="single" w:sz="4" w:space="0" w:color="auto"/>
            </w:tcBorders>
            <w:shd w:val="clear" w:color="auto" w:fill="auto"/>
          </w:tcPr>
          <w:p w14:paraId="0F0344DD" w14:textId="77777777" w:rsidR="00C931CB" w:rsidRPr="00892C74" w:rsidRDefault="00C931CB" w:rsidP="00C931CB">
            <w:pPr>
              <w:pStyle w:val="TAC"/>
              <w:keepNext w:val="0"/>
              <w:keepLines w:val="0"/>
              <w:rPr>
                <w:rFonts w:eastAsiaTheme="minorEastAsia"/>
              </w:rPr>
            </w:pPr>
            <w:r w:rsidRPr="00892C74">
              <w:rPr>
                <w:rFonts w:eastAsiaTheme="minorEastAsia"/>
              </w:rPr>
              <w:t>CA_n</w:t>
            </w:r>
            <w:r w:rsidRPr="00892C74">
              <w:rPr>
                <w:rFonts w:eastAsiaTheme="minorEastAsia" w:hint="eastAsia"/>
              </w:rPr>
              <w:t>7</w:t>
            </w:r>
            <w:r w:rsidRPr="00892C74">
              <w:rPr>
                <w:rFonts w:eastAsiaTheme="minorEastAsia"/>
              </w:rPr>
              <w:t>-n</w:t>
            </w:r>
            <w:r w:rsidRPr="00892C74">
              <w:rPr>
                <w:rFonts w:eastAsiaTheme="minorEastAsia" w:hint="eastAsia"/>
              </w:rPr>
              <w:t>66</w:t>
            </w:r>
          </w:p>
        </w:tc>
        <w:tc>
          <w:tcPr>
            <w:tcW w:w="901" w:type="dxa"/>
            <w:tcBorders>
              <w:top w:val="single" w:sz="4" w:space="0" w:color="auto"/>
              <w:left w:val="single" w:sz="4" w:space="0" w:color="auto"/>
              <w:bottom w:val="single" w:sz="4" w:space="0" w:color="auto"/>
              <w:right w:val="single" w:sz="4" w:space="0" w:color="auto"/>
            </w:tcBorders>
          </w:tcPr>
          <w:p w14:paraId="0B75829E" w14:textId="77777777" w:rsidR="00C931CB" w:rsidRPr="00892C74" w:rsidRDefault="00C931CB" w:rsidP="00C931CB">
            <w:pPr>
              <w:pStyle w:val="TAC"/>
              <w:keepNext w:val="0"/>
              <w:keepLines w:val="0"/>
              <w:rPr>
                <w:rFonts w:eastAsiaTheme="minorEastAsia"/>
              </w:rPr>
            </w:pPr>
            <w:r w:rsidRPr="00892C74">
              <w:rPr>
                <w:rFonts w:eastAsiaTheme="minorEastAsia" w:hint="eastAsia"/>
              </w:rPr>
              <w:t>n7</w:t>
            </w:r>
          </w:p>
        </w:tc>
        <w:tc>
          <w:tcPr>
            <w:tcW w:w="962" w:type="dxa"/>
            <w:tcBorders>
              <w:top w:val="single" w:sz="4" w:space="0" w:color="auto"/>
              <w:left w:val="single" w:sz="4" w:space="0" w:color="auto"/>
              <w:bottom w:val="single" w:sz="4" w:space="0" w:color="auto"/>
              <w:right w:val="single" w:sz="4" w:space="0" w:color="auto"/>
            </w:tcBorders>
          </w:tcPr>
          <w:p w14:paraId="3620A0F2" w14:textId="77777777" w:rsidR="00C931CB" w:rsidRPr="00892C74" w:rsidRDefault="00C931CB" w:rsidP="00C931CB">
            <w:pPr>
              <w:pStyle w:val="TAC"/>
              <w:keepNext w:val="0"/>
              <w:keepLines w:val="0"/>
              <w:rPr>
                <w:rFonts w:eastAsiaTheme="minorEastAsia"/>
              </w:rPr>
            </w:pPr>
            <w:r w:rsidRPr="00892C74">
              <w:rPr>
                <w:rFonts w:eastAsiaTheme="minorEastAsia" w:hint="eastAsia"/>
              </w:rPr>
              <w:t>2535</w:t>
            </w:r>
          </w:p>
        </w:tc>
        <w:tc>
          <w:tcPr>
            <w:tcW w:w="990" w:type="dxa"/>
            <w:tcBorders>
              <w:top w:val="single" w:sz="4" w:space="0" w:color="auto"/>
              <w:left w:val="single" w:sz="4" w:space="0" w:color="auto"/>
              <w:bottom w:val="single" w:sz="4" w:space="0" w:color="auto"/>
              <w:right w:val="single" w:sz="4" w:space="0" w:color="auto"/>
            </w:tcBorders>
          </w:tcPr>
          <w:p w14:paraId="1CCB2A93" w14:textId="77777777" w:rsidR="00C931CB" w:rsidRPr="00892C74" w:rsidRDefault="00C931CB" w:rsidP="00C931CB">
            <w:pPr>
              <w:pStyle w:val="TAC"/>
              <w:keepNext w:val="0"/>
              <w:keepLines w:val="0"/>
              <w:rPr>
                <w:rFonts w:eastAsiaTheme="minorEastAsia"/>
              </w:rPr>
            </w:pPr>
            <w:r w:rsidRPr="00892C74">
              <w:rPr>
                <w:rFonts w:eastAsiaTheme="minorEastAsia" w:hint="eastAsia"/>
              </w:rPr>
              <w:t>10</w:t>
            </w:r>
          </w:p>
        </w:tc>
        <w:tc>
          <w:tcPr>
            <w:tcW w:w="1374" w:type="dxa"/>
            <w:tcBorders>
              <w:top w:val="single" w:sz="4" w:space="0" w:color="auto"/>
              <w:left w:val="single" w:sz="4" w:space="0" w:color="auto"/>
              <w:bottom w:val="single" w:sz="4" w:space="0" w:color="auto"/>
              <w:right w:val="single" w:sz="4" w:space="0" w:color="auto"/>
            </w:tcBorders>
          </w:tcPr>
          <w:p w14:paraId="392D07E5" w14:textId="77777777" w:rsidR="00C931CB" w:rsidRPr="00892C74" w:rsidRDefault="00C931CB" w:rsidP="00C931CB">
            <w:pPr>
              <w:pStyle w:val="TAC"/>
              <w:keepNext w:val="0"/>
              <w:keepLines w:val="0"/>
              <w:rPr>
                <w:rFonts w:eastAsiaTheme="minorEastAsia"/>
              </w:rPr>
            </w:pPr>
            <w:r w:rsidRPr="00892C74">
              <w:rPr>
                <w:rFonts w:eastAsiaTheme="minorEastAsia" w:hint="eastAsia"/>
              </w:rPr>
              <w:t>50</w:t>
            </w:r>
          </w:p>
        </w:tc>
        <w:tc>
          <w:tcPr>
            <w:tcW w:w="872" w:type="dxa"/>
            <w:tcBorders>
              <w:top w:val="single" w:sz="4" w:space="0" w:color="auto"/>
              <w:left w:val="single" w:sz="4" w:space="0" w:color="auto"/>
              <w:bottom w:val="single" w:sz="4" w:space="0" w:color="auto"/>
              <w:right w:val="single" w:sz="4" w:space="0" w:color="auto"/>
            </w:tcBorders>
          </w:tcPr>
          <w:p w14:paraId="0F94A267" w14:textId="77777777" w:rsidR="00C931CB" w:rsidRPr="00892C74" w:rsidRDefault="00C931CB" w:rsidP="00C931CB">
            <w:pPr>
              <w:pStyle w:val="TAC"/>
              <w:keepNext w:val="0"/>
              <w:keepLines w:val="0"/>
              <w:rPr>
                <w:rFonts w:eastAsiaTheme="minorEastAsia"/>
              </w:rPr>
            </w:pPr>
            <w:r w:rsidRPr="00892C74">
              <w:rPr>
                <w:rFonts w:eastAsiaTheme="minorEastAsia" w:hint="eastAsia"/>
              </w:rPr>
              <w:t>2655</w:t>
            </w:r>
          </w:p>
        </w:tc>
        <w:tc>
          <w:tcPr>
            <w:tcW w:w="783" w:type="dxa"/>
            <w:tcBorders>
              <w:top w:val="single" w:sz="4" w:space="0" w:color="auto"/>
              <w:left w:val="single" w:sz="4" w:space="0" w:color="auto"/>
              <w:bottom w:val="single" w:sz="4" w:space="0" w:color="auto"/>
              <w:right w:val="single" w:sz="4" w:space="0" w:color="auto"/>
            </w:tcBorders>
          </w:tcPr>
          <w:p w14:paraId="54270476" w14:textId="77777777" w:rsidR="00C931CB" w:rsidRPr="00892C74" w:rsidRDefault="00C931CB" w:rsidP="00C931CB">
            <w:pPr>
              <w:pStyle w:val="TAC"/>
              <w:keepNext w:val="0"/>
              <w:keepLines w:val="0"/>
              <w:rPr>
                <w:rFonts w:eastAsiaTheme="minorEastAsia"/>
              </w:rPr>
            </w:pPr>
            <w:r w:rsidRPr="00892C74">
              <w:rPr>
                <w:rFonts w:eastAsiaTheme="minorEastAsia" w:hint="eastAsia"/>
              </w:rPr>
              <w:t>15</w:t>
            </w:r>
          </w:p>
        </w:tc>
        <w:tc>
          <w:tcPr>
            <w:tcW w:w="823" w:type="dxa"/>
            <w:tcBorders>
              <w:top w:val="single" w:sz="4" w:space="0" w:color="auto"/>
              <w:left w:val="single" w:sz="4" w:space="0" w:color="auto"/>
              <w:bottom w:val="single" w:sz="4" w:space="0" w:color="auto"/>
              <w:right w:val="single" w:sz="4" w:space="0" w:color="auto"/>
            </w:tcBorders>
          </w:tcPr>
          <w:p w14:paraId="77E301CC" w14:textId="77777777" w:rsidR="00C931CB" w:rsidRPr="00892C74" w:rsidRDefault="00C931CB" w:rsidP="00C931CB">
            <w:pPr>
              <w:pStyle w:val="TAC"/>
              <w:keepNext w:val="0"/>
              <w:keepLines w:val="0"/>
              <w:rPr>
                <w:rFonts w:eastAsiaTheme="minorEastAsia"/>
              </w:rPr>
            </w:pPr>
            <w:r w:rsidRPr="00892C74">
              <w:rPr>
                <w:rFonts w:eastAsiaTheme="minorEastAsia" w:hint="eastAsia"/>
              </w:rPr>
              <w:t>FDD</w:t>
            </w:r>
          </w:p>
        </w:tc>
        <w:tc>
          <w:tcPr>
            <w:tcW w:w="975" w:type="dxa"/>
            <w:tcBorders>
              <w:top w:val="single" w:sz="4" w:space="0" w:color="auto"/>
              <w:left w:val="single" w:sz="4" w:space="0" w:color="auto"/>
              <w:bottom w:val="single" w:sz="4" w:space="0" w:color="auto"/>
              <w:right w:val="single" w:sz="4" w:space="0" w:color="auto"/>
            </w:tcBorders>
          </w:tcPr>
          <w:p w14:paraId="5AC8F4A1" w14:textId="77777777" w:rsidR="00C931CB" w:rsidRPr="00892C74" w:rsidRDefault="00C931CB" w:rsidP="00C931CB">
            <w:pPr>
              <w:pStyle w:val="TAC"/>
              <w:keepNext w:val="0"/>
              <w:keepLines w:val="0"/>
              <w:rPr>
                <w:rFonts w:eastAsiaTheme="minorEastAsia"/>
              </w:rPr>
            </w:pPr>
            <w:r w:rsidRPr="00892C74">
              <w:rPr>
                <w:rFonts w:eastAsiaTheme="minorEastAsia"/>
              </w:rPr>
              <w:t>IMD4</w:t>
            </w:r>
          </w:p>
        </w:tc>
      </w:tr>
      <w:tr w:rsidR="00C931CB" w:rsidRPr="00F9519C" w14:paraId="4ECD5973" w14:textId="77777777" w:rsidTr="006652C5">
        <w:trPr>
          <w:jc w:val="center"/>
        </w:trPr>
        <w:tc>
          <w:tcPr>
            <w:tcW w:w="1817" w:type="dxa"/>
            <w:tcBorders>
              <w:top w:val="nil"/>
              <w:left w:val="single" w:sz="4" w:space="0" w:color="auto"/>
              <w:bottom w:val="single" w:sz="4" w:space="0" w:color="auto"/>
              <w:right w:val="single" w:sz="4" w:space="0" w:color="auto"/>
            </w:tcBorders>
            <w:shd w:val="clear" w:color="auto" w:fill="auto"/>
          </w:tcPr>
          <w:p w14:paraId="2883A0AB" w14:textId="77777777" w:rsidR="00C931CB" w:rsidRPr="00892C74" w:rsidRDefault="00C931CB" w:rsidP="00C931CB">
            <w:pPr>
              <w:pStyle w:val="TAC"/>
              <w:keepNext w:val="0"/>
              <w:keepLines w:val="0"/>
              <w:rPr>
                <w:rFonts w:eastAsiaTheme="minorEastAsia"/>
              </w:rPr>
            </w:pPr>
          </w:p>
        </w:tc>
        <w:tc>
          <w:tcPr>
            <w:tcW w:w="901" w:type="dxa"/>
            <w:tcBorders>
              <w:top w:val="single" w:sz="4" w:space="0" w:color="auto"/>
              <w:left w:val="single" w:sz="4" w:space="0" w:color="auto"/>
              <w:bottom w:val="single" w:sz="4" w:space="0" w:color="auto"/>
              <w:right w:val="single" w:sz="4" w:space="0" w:color="auto"/>
            </w:tcBorders>
          </w:tcPr>
          <w:p w14:paraId="5CB77A57" w14:textId="77777777" w:rsidR="00C931CB" w:rsidRPr="00892C74" w:rsidRDefault="00C931CB" w:rsidP="00C931CB">
            <w:pPr>
              <w:pStyle w:val="TAC"/>
              <w:keepNext w:val="0"/>
              <w:keepLines w:val="0"/>
              <w:rPr>
                <w:rFonts w:eastAsiaTheme="minorEastAsia"/>
              </w:rPr>
            </w:pPr>
            <w:r w:rsidRPr="00892C74">
              <w:rPr>
                <w:rFonts w:eastAsiaTheme="minorEastAsia" w:hint="eastAsia"/>
              </w:rPr>
              <w:t>n66</w:t>
            </w:r>
          </w:p>
        </w:tc>
        <w:tc>
          <w:tcPr>
            <w:tcW w:w="962" w:type="dxa"/>
            <w:tcBorders>
              <w:top w:val="single" w:sz="4" w:space="0" w:color="auto"/>
              <w:left w:val="single" w:sz="4" w:space="0" w:color="auto"/>
              <w:bottom w:val="single" w:sz="4" w:space="0" w:color="auto"/>
              <w:right w:val="single" w:sz="4" w:space="0" w:color="auto"/>
            </w:tcBorders>
          </w:tcPr>
          <w:p w14:paraId="05DD3A9E" w14:textId="77777777" w:rsidR="00C931CB" w:rsidRPr="00892C74" w:rsidRDefault="00C931CB" w:rsidP="00C931CB">
            <w:pPr>
              <w:pStyle w:val="TAC"/>
              <w:keepNext w:val="0"/>
              <w:keepLines w:val="0"/>
              <w:rPr>
                <w:rFonts w:eastAsiaTheme="minorEastAsia"/>
              </w:rPr>
            </w:pPr>
            <w:r w:rsidRPr="00892C74">
              <w:rPr>
                <w:rFonts w:eastAsiaTheme="minorEastAsia" w:hint="eastAsia"/>
              </w:rPr>
              <w:t>1730</w:t>
            </w:r>
          </w:p>
        </w:tc>
        <w:tc>
          <w:tcPr>
            <w:tcW w:w="990" w:type="dxa"/>
            <w:tcBorders>
              <w:top w:val="single" w:sz="4" w:space="0" w:color="auto"/>
              <w:left w:val="single" w:sz="4" w:space="0" w:color="auto"/>
              <w:bottom w:val="single" w:sz="4" w:space="0" w:color="auto"/>
              <w:right w:val="single" w:sz="4" w:space="0" w:color="auto"/>
            </w:tcBorders>
          </w:tcPr>
          <w:p w14:paraId="131E7F2A" w14:textId="77777777" w:rsidR="00C931CB" w:rsidRPr="00892C74" w:rsidRDefault="00C931CB" w:rsidP="00C931CB">
            <w:pPr>
              <w:pStyle w:val="TAC"/>
              <w:keepNext w:val="0"/>
              <w:keepLines w:val="0"/>
              <w:rPr>
                <w:rFonts w:eastAsiaTheme="minorEastAsia"/>
              </w:rPr>
            </w:pPr>
            <w:r w:rsidRPr="00892C74">
              <w:rPr>
                <w:rFonts w:eastAsiaTheme="minorEastAsia" w:hint="eastAsia"/>
              </w:rPr>
              <w:t>5</w:t>
            </w:r>
          </w:p>
        </w:tc>
        <w:tc>
          <w:tcPr>
            <w:tcW w:w="1374" w:type="dxa"/>
            <w:tcBorders>
              <w:top w:val="single" w:sz="4" w:space="0" w:color="auto"/>
              <w:left w:val="single" w:sz="4" w:space="0" w:color="auto"/>
              <w:bottom w:val="single" w:sz="4" w:space="0" w:color="auto"/>
              <w:right w:val="single" w:sz="4" w:space="0" w:color="auto"/>
            </w:tcBorders>
          </w:tcPr>
          <w:p w14:paraId="140137D7" w14:textId="77777777" w:rsidR="00C931CB" w:rsidRPr="00892C74" w:rsidRDefault="00C931CB" w:rsidP="00C931CB">
            <w:pPr>
              <w:pStyle w:val="TAC"/>
              <w:keepNext w:val="0"/>
              <w:keepLines w:val="0"/>
              <w:rPr>
                <w:rFonts w:eastAsiaTheme="minorEastAsia"/>
              </w:rPr>
            </w:pPr>
            <w:r w:rsidRPr="00892C74">
              <w:rPr>
                <w:rFonts w:eastAsiaTheme="minorEastAsia" w:hint="eastAsia"/>
              </w:rPr>
              <w:t>25</w:t>
            </w:r>
          </w:p>
        </w:tc>
        <w:tc>
          <w:tcPr>
            <w:tcW w:w="872" w:type="dxa"/>
            <w:tcBorders>
              <w:top w:val="single" w:sz="4" w:space="0" w:color="auto"/>
              <w:left w:val="single" w:sz="4" w:space="0" w:color="auto"/>
              <w:bottom w:val="single" w:sz="4" w:space="0" w:color="auto"/>
              <w:right w:val="single" w:sz="4" w:space="0" w:color="auto"/>
            </w:tcBorders>
          </w:tcPr>
          <w:p w14:paraId="0DC7F4D2" w14:textId="77777777" w:rsidR="00C931CB" w:rsidRPr="00892C74" w:rsidRDefault="00C931CB" w:rsidP="00C931CB">
            <w:pPr>
              <w:pStyle w:val="TAC"/>
              <w:keepNext w:val="0"/>
              <w:keepLines w:val="0"/>
              <w:rPr>
                <w:rFonts w:eastAsiaTheme="minorEastAsia"/>
              </w:rPr>
            </w:pPr>
            <w:r w:rsidRPr="00892C74">
              <w:rPr>
                <w:rFonts w:eastAsiaTheme="minorEastAsia" w:hint="eastAsia"/>
              </w:rPr>
              <w:t>2130</w:t>
            </w:r>
          </w:p>
        </w:tc>
        <w:tc>
          <w:tcPr>
            <w:tcW w:w="783" w:type="dxa"/>
            <w:tcBorders>
              <w:top w:val="single" w:sz="4" w:space="0" w:color="auto"/>
              <w:left w:val="single" w:sz="4" w:space="0" w:color="auto"/>
              <w:bottom w:val="single" w:sz="4" w:space="0" w:color="auto"/>
              <w:right w:val="single" w:sz="4" w:space="0" w:color="auto"/>
            </w:tcBorders>
          </w:tcPr>
          <w:p w14:paraId="4B07DB3A" w14:textId="77777777" w:rsidR="00C931CB" w:rsidRPr="00892C74" w:rsidRDefault="00C931CB" w:rsidP="00C931CB">
            <w:pPr>
              <w:pStyle w:val="TAC"/>
              <w:keepNext w:val="0"/>
              <w:keepLines w:val="0"/>
              <w:rPr>
                <w:rFonts w:eastAsiaTheme="minorEastAsia"/>
              </w:rPr>
            </w:pPr>
            <w:r w:rsidRPr="00892C74">
              <w:rPr>
                <w:rFonts w:eastAsiaTheme="minorEastAsia"/>
              </w:rPr>
              <w:t>N/A</w:t>
            </w:r>
          </w:p>
        </w:tc>
        <w:tc>
          <w:tcPr>
            <w:tcW w:w="823" w:type="dxa"/>
            <w:tcBorders>
              <w:top w:val="single" w:sz="4" w:space="0" w:color="auto"/>
              <w:left w:val="single" w:sz="4" w:space="0" w:color="auto"/>
              <w:bottom w:val="single" w:sz="4" w:space="0" w:color="auto"/>
              <w:right w:val="single" w:sz="4" w:space="0" w:color="auto"/>
            </w:tcBorders>
          </w:tcPr>
          <w:p w14:paraId="07723018" w14:textId="77777777" w:rsidR="00C931CB" w:rsidRPr="00892C74" w:rsidRDefault="00C931CB" w:rsidP="00C931CB">
            <w:pPr>
              <w:pStyle w:val="TAC"/>
              <w:keepNext w:val="0"/>
              <w:keepLines w:val="0"/>
              <w:rPr>
                <w:rFonts w:eastAsiaTheme="minorEastAsia"/>
              </w:rPr>
            </w:pPr>
            <w:r w:rsidRPr="00892C74">
              <w:rPr>
                <w:rFonts w:eastAsiaTheme="minorEastAsia" w:hint="eastAsia"/>
              </w:rPr>
              <w:t>FDD</w:t>
            </w:r>
          </w:p>
        </w:tc>
        <w:tc>
          <w:tcPr>
            <w:tcW w:w="975" w:type="dxa"/>
            <w:tcBorders>
              <w:top w:val="single" w:sz="4" w:space="0" w:color="auto"/>
              <w:left w:val="single" w:sz="4" w:space="0" w:color="auto"/>
              <w:bottom w:val="single" w:sz="4" w:space="0" w:color="auto"/>
              <w:right w:val="single" w:sz="4" w:space="0" w:color="auto"/>
            </w:tcBorders>
          </w:tcPr>
          <w:p w14:paraId="42ABAB09" w14:textId="77777777" w:rsidR="00C931CB" w:rsidRPr="00892C74" w:rsidRDefault="00C931CB" w:rsidP="00C931CB">
            <w:pPr>
              <w:pStyle w:val="TAC"/>
              <w:keepNext w:val="0"/>
              <w:keepLines w:val="0"/>
              <w:rPr>
                <w:rFonts w:eastAsiaTheme="minorEastAsia"/>
              </w:rPr>
            </w:pPr>
            <w:r w:rsidRPr="00892C74">
              <w:rPr>
                <w:rFonts w:eastAsiaTheme="minorEastAsia"/>
              </w:rPr>
              <w:t>N/A</w:t>
            </w:r>
          </w:p>
        </w:tc>
      </w:tr>
      <w:tr w:rsidR="00C931CB" w:rsidRPr="00F9519C" w14:paraId="5A157EDE" w14:textId="77777777" w:rsidTr="006652C5">
        <w:trPr>
          <w:jc w:val="center"/>
        </w:trPr>
        <w:tc>
          <w:tcPr>
            <w:tcW w:w="1817" w:type="dxa"/>
            <w:tcBorders>
              <w:top w:val="single" w:sz="4" w:space="0" w:color="auto"/>
              <w:left w:val="single" w:sz="4" w:space="0" w:color="auto"/>
              <w:bottom w:val="nil"/>
              <w:right w:val="single" w:sz="4" w:space="0" w:color="auto"/>
            </w:tcBorders>
          </w:tcPr>
          <w:p w14:paraId="36ED812C" w14:textId="77777777" w:rsidR="00C931CB" w:rsidRPr="00892C74" w:rsidRDefault="00C931CB" w:rsidP="00C931CB">
            <w:pPr>
              <w:pStyle w:val="TAC"/>
              <w:keepNext w:val="0"/>
              <w:keepLines w:val="0"/>
              <w:rPr>
                <w:rFonts w:eastAsiaTheme="minorEastAsia"/>
              </w:rPr>
            </w:pPr>
            <w:r w:rsidRPr="00892C74">
              <w:t>CA_n8-n20</w:t>
            </w:r>
          </w:p>
        </w:tc>
        <w:tc>
          <w:tcPr>
            <w:tcW w:w="901" w:type="dxa"/>
            <w:tcBorders>
              <w:top w:val="single" w:sz="4" w:space="0" w:color="auto"/>
              <w:left w:val="single" w:sz="4" w:space="0" w:color="auto"/>
              <w:bottom w:val="single" w:sz="4" w:space="0" w:color="auto"/>
              <w:right w:val="single" w:sz="4" w:space="0" w:color="auto"/>
            </w:tcBorders>
            <w:vAlign w:val="center"/>
          </w:tcPr>
          <w:p w14:paraId="50813A24" w14:textId="77777777" w:rsidR="00C931CB" w:rsidRPr="00892C74" w:rsidRDefault="00C931CB" w:rsidP="00C931CB">
            <w:pPr>
              <w:pStyle w:val="TAC"/>
              <w:keepNext w:val="0"/>
              <w:keepLines w:val="0"/>
              <w:rPr>
                <w:rFonts w:eastAsiaTheme="minorEastAsia"/>
              </w:rPr>
            </w:pPr>
            <w:r w:rsidRPr="00892C74">
              <w:t>n</w:t>
            </w:r>
            <w:r w:rsidRPr="00892C74">
              <w:rPr>
                <w:rFonts w:hint="eastAsia"/>
              </w:rPr>
              <w:t>8</w:t>
            </w:r>
          </w:p>
        </w:tc>
        <w:tc>
          <w:tcPr>
            <w:tcW w:w="962" w:type="dxa"/>
            <w:tcBorders>
              <w:top w:val="single" w:sz="4" w:space="0" w:color="auto"/>
              <w:left w:val="single" w:sz="4" w:space="0" w:color="auto"/>
              <w:bottom w:val="single" w:sz="4" w:space="0" w:color="auto"/>
              <w:right w:val="single" w:sz="4" w:space="0" w:color="auto"/>
            </w:tcBorders>
            <w:vAlign w:val="center"/>
          </w:tcPr>
          <w:p w14:paraId="08A06A06" w14:textId="77777777" w:rsidR="00C931CB" w:rsidRPr="00892C74" w:rsidRDefault="00C931CB" w:rsidP="00C931CB">
            <w:pPr>
              <w:pStyle w:val="TAC"/>
              <w:keepNext w:val="0"/>
              <w:keepLines w:val="0"/>
              <w:rPr>
                <w:rFonts w:eastAsiaTheme="minorEastAsia"/>
              </w:rPr>
            </w:pPr>
            <w:r w:rsidRPr="00892C74">
              <w:rPr>
                <w:rFonts w:hint="eastAsia"/>
              </w:rPr>
              <w:t>8</w:t>
            </w:r>
            <w:r w:rsidRPr="00892C74">
              <w:t>90.5</w:t>
            </w:r>
          </w:p>
        </w:tc>
        <w:tc>
          <w:tcPr>
            <w:tcW w:w="990" w:type="dxa"/>
            <w:tcBorders>
              <w:top w:val="single" w:sz="4" w:space="0" w:color="auto"/>
              <w:left w:val="single" w:sz="4" w:space="0" w:color="auto"/>
              <w:bottom w:val="single" w:sz="4" w:space="0" w:color="auto"/>
              <w:right w:val="single" w:sz="4" w:space="0" w:color="auto"/>
            </w:tcBorders>
            <w:vAlign w:val="center"/>
          </w:tcPr>
          <w:p w14:paraId="0D100DB9" w14:textId="77777777" w:rsidR="00C931CB" w:rsidRPr="00892C74" w:rsidRDefault="00C931CB" w:rsidP="00C931CB">
            <w:pPr>
              <w:pStyle w:val="TAC"/>
              <w:keepNext w:val="0"/>
              <w:keepLines w:val="0"/>
              <w:rPr>
                <w:rFonts w:eastAsiaTheme="minorEastAsia"/>
              </w:rPr>
            </w:pPr>
            <w:r w:rsidRPr="00892C74">
              <w:rPr>
                <w:rFonts w:hint="eastAsia"/>
              </w:rPr>
              <w:t>5</w:t>
            </w:r>
          </w:p>
        </w:tc>
        <w:tc>
          <w:tcPr>
            <w:tcW w:w="1374" w:type="dxa"/>
            <w:tcBorders>
              <w:top w:val="single" w:sz="4" w:space="0" w:color="auto"/>
              <w:left w:val="single" w:sz="4" w:space="0" w:color="auto"/>
              <w:bottom w:val="single" w:sz="4" w:space="0" w:color="auto"/>
              <w:right w:val="single" w:sz="4" w:space="0" w:color="auto"/>
            </w:tcBorders>
            <w:vAlign w:val="center"/>
          </w:tcPr>
          <w:p w14:paraId="3BEB25C2" w14:textId="77777777" w:rsidR="00C931CB" w:rsidRPr="00892C74" w:rsidRDefault="00C931CB" w:rsidP="00C931CB">
            <w:pPr>
              <w:pStyle w:val="TAC"/>
              <w:keepNext w:val="0"/>
              <w:keepLines w:val="0"/>
              <w:rPr>
                <w:rFonts w:eastAsiaTheme="minorEastAsia"/>
              </w:rPr>
            </w:pPr>
            <w:r w:rsidRPr="00892C74">
              <w:rPr>
                <w:rFonts w:hint="eastAsia"/>
              </w:rPr>
              <w:t>2</w:t>
            </w:r>
            <w:r w:rsidRPr="00892C74">
              <w:t>5</w:t>
            </w:r>
          </w:p>
        </w:tc>
        <w:tc>
          <w:tcPr>
            <w:tcW w:w="872" w:type="dxa"/>
            <w:tcBorders>
              <w:top w:val="single" w:sz="4" w:space="0" w:color="auto"/>
              <w:left w:val="single" w:sz="4" w:space="0" w:color="auto"/>
              <w:bottom w:val="single" w:sz="4" w:space="0" w:color="auto"/>
              <w:right w:val="single" w:sz="4" w:space="0" w:color="auto"/>
            </w:tcBorders>
            <w:vAlign w:val="center"/>
          </w:tcPr>
          <w:p w14:paraId="47145C1E" w14:textId="77777777" w:rsidR="00C931CB" w:rsidRPr="00892C74" w:rsidRDefault="00C931CB" w:rsidP="00C931CB">
            <w:pPr>
              <w:pStyle w:val="TAC"/>
              <w:keepNext w:val="0"/>
              <w:keepLines w:val="0"/>
              <w:rPr>
                <w:rFonts w:eastAsiaTheme="minorEastAsia"/>
              </w:rPr>
            </w:pPr>
            <w:r w:rsidRPr="00892C74">
              <w:rPr>
                <w:rFonts w:hint="eastAsia"/>
              </w:rPr>
              <w:t>9</w:t>
            </w:r>
            <w:r w:rsidRPr="00892C74">
              <w:t>35.5</w:t>
            </w:r>
          </w:p>
        </w:tc>
        <w:tc>
          <w:tcPr>
            <w:tcW w:w="783" w:type="dxa"/>
            <w:tcBorders>
              <w:top w:val="single" w:sz="4" w:space="0" w:color="auto"/>
              <w:left w:val="single" w:sz="4" w:space="0" w:color="auto"/>
              <w:bottom w:val="single" w:sz="4" w:space="0" w:color="auto"/>
              <w:right w:val="single" w:sz="4" w:space="0" w:color="auto"/>
            </w:tcBorders>
            <w:vAlign w:val="center"/>
          </w:tcPr>
          <w:p w14:paraId="731EC02A" w14:textId="77777777" w:rsidR="00C931CB" w:rsidRPr="00892C74" w:rsidRDefault="00C931CB" w:rsidP="00C931CB">
            <w:pPr>
              <w:pStyle w:val="TAC"/>
              <w:keepNext w:val="0"/>
              <w:keepLines w:val="0"/>
              <w:rPr>
                <w:rFonts w:eastAsiaTheme="minorEastAsia"/>
              </w:rPr>
            </w:pPr>
            <w:r w:rsidRPr="00892C74">
              <w:rPr>
                <w:rFonts w:hint="eastAsia"/>
              </w:rPr>
              <w:t>N</w:t>
            </w:r>
            <w:r w:rsidRPr="00892C74">
              <w:t>/A</w:t>
            </w:r>
          </w:p>
        </w:tc>
        <w:tc>
          <w:tcPr>
            <w:tcW w:w="823" w:type="dxa"/>
            <w:tcBorders>
              <w:top w:val="single" w:sz="4" w:space="0" w:color="auto"/>
              <w:left w:val="single" w:sz="4" w:space="0" w:color="auto"/>
              <w:bottom w:val="single" w:sz="4" w:space="0" w:color="auto"/>
              <w:right w:val="single" w:sz="4" w:space="0" w:color="auto"/>
            </w:tcBorders>
            <w:vAlign w:val="center"/>
          </w:tcPr>
          <w:p w14:paraId="7DBF0038" w14:textId="77777777" w:rsidR="00C931CB" w:rsidRPr="00892C74" w:rsidRDefault="00C931CB" w:rsidP="00C931CB">
            <w:pPr>
              <w:pStyle w:val="TAC"/>
              <w:keepNext w:val="0"/>
              <w:keepLines w:val="0"/>
              <w:rPr>
                <w:rFonts w:eastAsiaTheme="minorEastAsia"/>
              </w:rPr>
            </w:pPr>
            <w:r w:rsidRPr="00892C74">
              <w:rPr>
                <w:rFonts w:hint="eastAsia"/>
              </w:rPr>
              <w:t>F</w:t>
            </w:r>
            <w:r w:rsidRPr="00892C74">
              <w:t>DD</w:t>
            </w:r>
          </w:p>
        </w:tc>
        <w:tc>
          <w:tcPr>
            <w:tcW w:w="975" w:type="dxa"/>
            <w:tcBorders>
              <w:top w:val="single" w:sz="4" w:space="0" w:color="auto"/>
              <w:left w:val="single" w:sz="4" w:space="0" w:color="auto"/>
              <w:bottom w:val="single" w:sz="4" w:space="0" w:color="auto"/>
              <w:right w:val="single" w:sz="4" w:space="0" w:color="auto"/>
            </w:tcBorders>
          </w:tcPr>
          <w:p w14:paraId="23785304" w14:textId="77777777" w:rsidR="00C931CB" w:rsidRPr="00892C74" w:rsidRDefault="00C931CB" w:rsidP="00C931CB">
            <w:pPr>
              <w:pStyle w:val="TAC"/>
              <w:keepNext w:val="0"/>
              <w:keepLines w:val="0"/>
              <w:rPr>
                <w:rFonts w:eastAsiaTheme="minorEastAsia"/>
              </w:rPr>
            </w:pPr>
            <w:r w:rsidRPr="00892C74">
              <w:rPr>
                <w:rFonts w:hint="eastAsia"/>
              </w:rPr>
              <w:t>N</w:t>
            </w:r>
            <w:r w:rsidRPr="00892C74">
              <w:t>/A</w:t>
            </w:r>
          </w:p>
        </w:tc>
      </w:tr>
      <w:tr w:rsidR="00C931CB" w:rsidRPr="00F9519C" w14:paraId="3DA34791" w14:textId="77777777" w:rsidTr="006652C5">
        <w:trPr>
          <w:jc w:val="center"/>
        </w:trPr>
        <w:tc>
          <w:tcPr>
            <w:tcW w:w="1817" w:type="dxa"/>
            <w:tcBorders>
              <w:top w:val="nil"/>
              <w:left w:val="single" w:sz="4" w:space="0" w:color="auto"/>
              <w:bottom w:val="nil"/>
              <w:right w:val="single" w:sz="4" w:space="0" w:color="auto"/>
            </w:tcBorders>
          </w:tcPr>
          <w:p w14:paraId="05B0F041" w14:textId="77777777" w:rsidR="00C931CB" w:rsidRPr="00892C74" w:rsidRDefault="00C931CB" w:rsidP="00C931CB">
            <w:pPr>
              <w:pStyle w:val="TAC"/>
              <w:keepNext w:val="0"/>
              <w:keepLines w:val="0"/>
              <w:rPr>
                <w:rFonts w:eastAsiaTheme="minorEastAsia"/>
              </w:rPr>
            </w:pPr>
          </w:p>
        </w:tc>
        <w:tc>
          <w:tcPr>
            <w:tcW w:w="901" w:type="dxa"/>
            <w:tcBorders>
              <w:top w:val="single" w:sz="4" w:space="0" w:color="auto"/>
              <w:left w:val="single" w:sz="4" w:space="0" w:color="auto"/>
              <w:bottom w:val="single" w:sz="4" w:space="0" w:color="auto"/>
              <w:right w:val="single" w:sz="4" w:space="0" w:color="auto"/>
            </w:tcBorders>
            <w:vAlign w:val="center"/>
          </w:tcPr>
          <w:p w14:paraId="6FFDACC6" w14:textId="77777777" w:rsidR="00C931CB" w:rsidRPr="00892C74" w:rsidRDefault="00C931CB" w:rsidP="00C931CB">
            <w:pPr>
              <w:pStyle w:val="TAC"/>
              <w:keepNext w:val="0"/>
              <w:keepLines w:val="0"/>
              <w:rPr>
                <w:rFonts w:eastAsiaTheme="minorEastAsia"/>
              </w:rPr>
            </w:pPr>
            <w:r w:rsidRPr="00892C74">
              <w:t>n20</w:t>
            </w:r>
          </w:p>
        </w:tc>
        <w:tc>
          <w:tcPr>
            <w:tcW w:w="962" w:type="dxa"/>
            <w:tcBorders>
              <w:top w:val="single" w:sz="4" w:space="0" w:color="auto"/>
              <w:left w:val="single" w:sz="4" w:space="0" w:color="auto"/>
              <w:bottom w:val="single" w:sz="4" w:space="0" w:color="auto"/>
              <w:right w:val="single" w:sz="4" w:space="0" w:color="auto"/>
            </w:tcBorders>
            <w:vAlign w:val="center"/>
          </w:tcPr>
          <w:p w14:paraId="71DA2CDA" w14:textId="77777777" w:rsidR="00C931CB" w:rsidRPr="00892C74" w:rsidRDefault="00C931CB" w:rsidP="00C931CB">
            <w:pPr>
              <w:pStyle w:val="TAC"/>
              <w:keepNext w:val="0"/>
              <w:keepLines w:val="0"/>
              <w:rPr>
                <w:rFonts w:eastAsiaTheme="minorEastAsia"/>
              </w:rPr>
            </w:pPr>
            <w:r w:rsidRPr="00892C74">
              <w:t>849.5</w:t>
            </w:r>
          </w:p>
        </w:tc>
        <w:tc>
          <w:tcPr>
            <w:tcW w:w="990" w:type="dxa"/>
            <w:tcBorders>
              <w:top w:val="single" w:sz="4" w:space="0" w:color="auto"/>
              <w:left w:val="single" w:sz="4" w:space="0" w:color="auto"/>
              <w:bottom w:val="single" w:sz="4" w:space="0" w:color="auto"/>
              <w:right w:val="single" w:sz="4" w:space="0" w:color="auto"/>
            </w:tcBorders>
            <w:vAlign w:val="center"/>
          </w:tcPr>
          <w:p w14:paraId="59F78A06" w14:textId="77777777" w:rsidR="00C931CB" w:rsidRPr="00892C74" w:rsidRDefault="00C931CB" w:rsidP="00C931CB">
            <w:pPr>
              <w:pStyle w:val="TAC"/>
              <w:keepNext w:val="0"/>
              <w:keepLines w:val="0"/>
              <w:rPr>
                <w:rFonts w:eastAsiaTheme="minorEastAsia"/>
              </w:rPr>
            </w:pPr>
            <w:r w:rsidRPr="00892C74">
              <w:t>5</w:t>
            </w:r>
          </w:p>
        </w:tc>
        <w:tc>
          <w:tcPr>
            <w:tcW w:w="1374" w:type="dxa"/>
            <w:tcBorders>
              <w:top w:val="single" w:sz="4" w:space="0" w:color="auto"/>
              <w:left w:val="single" w:sz="4" w:space="0" w:color="auto"/>
              <w:bottom w:val="single" w:sz="4" w:space="0" w:color="auto"/>
              <w:right w:val="single" w:sz="4" w:space="0" w:color="auto"/>
            </w:tcBorders>
            <w:vAlign w:val="center"/>
          </w:tcPr>
          <w:p w14:paraId="0876F880" w14:textId="77777777" w:rsidR="00C931CB" w:rsidRPr="00892C74" w:rsidRDefault="00C931CB" w:rsidP="00C931CB">
            <w:pPr>
              <w:pStyle w:val="TAC"/>
              <w:keepNext w:val="0"/>
              <w:keepLines w:val="0"/>
              <w:rPr>
                <w:rFonts w:eastAsiaTheme="minorEastAsia"/>
              </w:rPr>
            </w:pPr>
            <w:r w:rsidRPr="00892C74">
              <w:t>25</w:t>
            </w:r>
          </w:p>
        </w:tc>
        <w:tc>
          <w:tcPr>
            <w:tcW w:w="872" w:type="dxa"/>
            <w:tcBorders>
              <w:top w:val="single" w:sz="4" w:space="0" w:color="auto"/>
              <w:left w:val="single" w:sz="4" w:space="0" w:color="auto"/>
              <w:bottom w:val="single" w:sz="4" w:space="0" w:color="auto"/>
              <w:right w:val="single" w:sz="4" w:space="0" w:color="auto"/>
            </w:tcBorders>
            <w:vAlign w:val="center"/>
          </w:tcPr>
          <w:p w14:paraId="572804B0" w14:textId="77777777" w:rsidR="00C931CB" w:rsidRPr="00892C74" w:rsidRDefault="00C931CB" w:rsidP="00C931CB">
            <w:pPr>
              <w:pStyle w:val="TAC"/>
              <w:keepNext w:val="0"/>
              <w:keepLines w:val="0"/>
              <w:rPr>
                <w:rFonts w:eastAsiaTheme="minorEastAsia"/>
              </w:rPr>
            </w:pPr>
            <w:r w:rsidRPr="00892C74">
              <w:t>808.5</w:t>
            </w:r>
          </w:p>
        </w:tc>
        <w:tc>
          <w:tcPr>
            <w:tcW w:w="783" w:type="dxa"/>
            <w:tcBorders>
              <w:top w:val="single" w:sz="4" w:space="0" w:color="auto"/>
              <w:left w:val="single" w:sz="4" w:space="0" w:color="auto"/>
              <w:bottom w:val="single" w:sz="4" w:space="0" w:color="auto"/>
              <w:right w:val="single" w:sz="4" w:space="0" w:color="auto"/>
            </w:tcBorders>
            <w:vAlign w:val="center"/>
          </w:tcPr>
          <w:p w14:paraId="3548CB00" w14:textId="77777777" w:rsidR="00C931CB" w:rsidRPr="00892C74" w:rsidRDefault="00C931CB" w:rsidP="00C931CB">
            <w:pPr>
              <w:pStyle w:val="TAC"/>
              <w:keepNext w:val="0"/>
              <w:keepLines w:val="0"/>
              <w:rPr>
                <w:rFonts w:eastAsiaTheme="minorEastAsia"/>
              </w:rPr>
            </w:pPr>
            <w:r w:rsidRPr="00892C74">
              <w:rPr>
                <w:rFonts w:hint="eastAsia"/>
              </w:rPr>
              <w:t>2</w:t>
            </w:r>
            <w:r w:rsidRPr="00892C74">
              <w:t>5</w:t>
            </w:r>
          </w:p>
        </w:tc>
        <w:tc>
          <w:tcPr>
            <w:tcW w:w="823" w:type="dxa"/>
            <w:tcBorders>
              <w:top w:val="single" w:sz="4" w:space="0" w:color="auto"/>
              <w:left w:val="single" w:sz="4" w:space="0" w:color="auto"/>
              <w:bottom w:val="single" w:sz="4" w:space="0" w:color="auto"/>
              <w:right w:val="single" w:sz="4" w:space="0" w:color="auto"/>
            </w:tcBorders>
            <w:vAlign w:val="center"/>
          </w:tcPr>
          <w:p w14:paraId="44A08A87" w14:textId="77777777" w:rsidR="00C931CB" w:rsidRPr="00892C74" w:rsidRDefault="00C931CB" w:rsidP="00C931CB">
            <w:pPr>
              <w:pStyle w:val="TAC"/>
              <w:keepNext w:val="0"/>
              <w:keepLines w:val="0"/>
              <w:rPr>
                <w:rFonts w:eastAsiaTheme="minorEastAsia"/>
              </w:rPr>
            </w:pPr>
            <w:r w:rsidRPr="00892C74">
              <w:rPr>
                <w:rFonts w:hint="eastAsia"/>
              </w:rPr>
              <w:t>F</w:t>
            </w:r>
            <w:r w:rsidRPr="00892C74">
              <w:t>DD</w:t>
            </w:r>
          </w:p>
        </w:tc>
        <w:tc>
          <w:tcPr>
            <w:tcW w:w="975" w:type="dxa"/>
            <w:tcBorders>
              <w:top w:val="single" w:sz="4" w:space="0" w:color="auto"/>
              <w:left w:val="single" w:sz="4" w:space="0" w:color="auto"/>
              <w:bottom w:val="single" w:sz="4" w:space="0" w:color="auto"/>
              <w:right w:val="single" w:sz="4" w:space="0" w:color="auto"/>
            </w:tcBorders>
          </w:tcPr>
          <w:p w14:paraId="5DEF3A7A" w14:textId="77777777" w:rsidR="00C931CB" w:rsidRPr="00892C74" w:rsidRDefault="00C931CB" w:rsidP="00C931CB">
            <w:pPr>
              <w:pStyle w:val="TAC"/>
              <w:keepNext w:val="0"/>
              <w:keepLines w:val="0"/>
              <w:rPr>
                <w:rFonts w:eastAsiaTheme="minorEastAsia"/>
              </w:rPr>
            </w:pPr>
            <w:r w:rsidRPr="00892C74">
              <w:t>IMD3</w:t>
            </w:r>
            <w:r w:rsidRPr="00892C74">
              <w:rPr>
                <w:vertAlign w:val="superscript"/>
              </w:rPr>
              <w:t>4</w:t>
            </w:r>
          </w:p>
        </w:tc>
      </w:tr>
      <w:tr w:rsidR="00C931CB" w:rsidRPr="00F9519C" w14:paraId="447FA3EE" w14:textId="77777777" w:rsidTr="006652C5">
        <w:trPr>
          <w:jc w:val="center"/>
        </w:trPr>
        <w:tc>
          <w:tcPr>
            <w:tcW w:w="1817" w:type="dxa"/>
            <w:tcBorders>
              <w:top w:val="nil"/>
              <w:left w:val="single" w:sz="4" w:space="0" w:color="auto"/>
              <w:bottom w:val="nil"/>
              <w:right w:val="single" w:sz="4" w:space="0" w:color="auto"/>
            </w:tcBorders>
          </w:tcPr>
          <w:p w14:paraId="3BFD5912" w14:textId="77777777" w:rsidR="00C931CB" w:rsidRPr="00892C74" w:rsidRDefault="00C931CB" w:rsidP="00C931CB">
            <w:pPr>
              <w:pStyle w:val="TAC"/>
              <w:keepNext w:val="0"/>
              <w:keepLines w:val="0"/>
              <w:rPr>
                <w:rFonts w:eastAsiaTheme="minorEastAsia"/>
              </w:rPr>
            </w:pPr>
          </w:p>
        </w:tc>
        <w:tc>
          <w:tcPr>
            <w:tcW w:w="901" w:type="dxa"/>
            <w:tcBorders>
              <w:top w:val="single" w:sz="4" w:space="0" w:color="auto"/>
              <w:left w:val="single" w:sz="4" w:space="0" w:color="auto"/>
              <w:bottom w:val="single" w:sz="4" w:space="0" w:color="auto"/>
              <w:right w:val="single" w:sz="4" w:space="0" w:color="auto"/>
            </w:tcBorders>
            <w:vAlign w:val="center"/>
          </w:tcPr>
          <w:p w14:paraId="014EE7C0" w14:textId="77777777" w:rsidR="00C931CB" w:rsidRPr="00892C74" w:rsidRDefault="00C931CB" w:rsidP="00C931CB">
            <w:pPr>
              <w:pStyle w:val="TAC"/>
              <w:keepNext w:val="0"/>
              <w:keepLines w:val="0"/>
              <w:rPr>
                <w:rFonts w:eastAsiaTheme="minorEastAsia"/>
              </w:rPr>
            </w:pPr>
            <w:r w:rsidRPr="00892C74">
              <w:rPr>
                <w:rFonts w:hint="eastAsia"/>
              </w:rPr>
              <w:t>n</w:t>
            </w:r>
            <w:r w:rsidRPr="00892C74">
              <w:t>8</w:t>
            </w:r>
          </w:p>
        </w:tc>
        <w:tc>
          <w:tcPr>
            <w:tcW w:w="962" w:type="dxa"/>
            <w:tcBorders>
              <w:top w:val="single" w:sz="4" w:space="0" w:color="auto"/>
              <w:left w:val="single" w:sz="4" w:space="0" w:color="auto"/>
              <w:bottom w:val="single" w:sz="4" w:space="0" w:color="auto"/>
              <w:right w:val="single" w:sz="4" w:space="0" w:color="auto"/>
            </w:tcBorders>
            <w:vAlign w:val="center"/>
          </w:tcPr>
          <w:p w14:paraId="4B1D6CEB" w14:textId="77777777" w:rsidR="00C931CB" w:rsidRPr="00892C74" w:rsidRDefault="00C931CB" w:rsidP="00C931CB">
            <w:pPr>
              <w:pStyle w:val="TAC"/>
              <w:keepNext w:val="0"/>
              <w:keepLines w:val="0"/>
              <w:rPr>
                <w:rFonts w:eastAsiaTheme="minorEastAsia"/>
              </w:rPr>
            </w:pPr>
            <w:r w:rsidRPr="00892C74">
              <w:t>892.5</w:t>
            </w:r>
          </w:p>
        </w:tc>
        <w:tc>
          <w:tcPr>
            <w:tcW w:w="990" w:type="dxa"/>
            <w:tcBorders>
              <w:top w:val="single" w:sz="4" w:space="0" w:color="auto"/>
              <w:left w:val="single" w:sz="4" w:space="0" w:color="auto"/>
              <w:bottom w:val="single" w:sz="4" w:space="0" w:color="auto"/>
              <w:right w:val="single" w:sz="4" w:space="0" w:color="auto"/>
            </w:tcBorders>
            <w:vAlign w:val="center"/>
          </w:tcPr>
          <w:p w14:paraId="42E847BE" w14:textId="77777777" w:rsidR="00C931CB" w:rsidRPr="00892C74" w:rsidRDefault="00C931CB" w:rsidP="00C931CB">
            <w:pPr>
              <w:pStyle w:val="TAC"/>
              <w:keepNext w:val="0"/>
              <w:keepLines w:val="0"/>
              <w:rPr>
                <w:rFonts w:eastAsiaTheme="minorEastAsia"/>
              </w:rPr>
            </w:pPr>
            <w:r w:rsidRPr="00892C74">
              <w:t>5</w:t>
            </w:r>
          </w:p>
        </w:tc>
        <w:tc>
          <w:tcPr>
            <w:tcW w:w="1374" w:type="dxa"/>
            <w:tcBorders>
              <w:top w:val="single" w:sz="4" w:space="0" w:color="auto"/>
              <w:left w:val="single" w:sz="4" w:space="0" w:color="auto"/>
              <w:bottom w:val="single" w:sz="4" w:space="0" w:color="auto"/>
              <w:right w:val="single" w:sz="4" w:space="0" w:color="auto"/>
            </w:tcBorders>
            <w:vAlign w:val="center"/>
          </w:tcPr>
          <w:p w14:paraId="64151731" w14:textId="77777777" w:rsidR="00C931CB" w:rsidRPr="00892C74" w:rsidRDefault="00C931CB" w:rsidP="00C931CB">
            <w:pPr>
              <w:pStyle w:val="TAC"/>
              <w:keepNext w:val="0"/>
              <w:keepLines w:val="0"/>
              <w:rPr>
                <w:rFonts w:eastAsiaTheme="minorEastAsia"/>
              </w:rPr>
            </w:pPr>
            <w:r w:rsidRPr="00892C74">
              <w:t>25</w:t>
            </w:r>
          </w:p>
        </w:tc>
        <w:tc>
          <w:tcPr>
            <w:tcW w:w="872" w:type="dxa"/>
            <w:tcBorders>
              <w:top w:val="single" w:sz="4" w:space="0" w:color="auto"/>
              <w:left w:val="single" w:sz="4" w:space="0" w:color="auto"/>
              <w:bottom w:val="single" w:sz="4" w:space="0" w:color="auto"/>
              <w:right w:val="single" w:sz="4" w:space="0" w:color="auto"/>
            </w:tcBorders>
            <w:vAlign w:val="center"/>
          </w:tcPr>
          <w:p w14:paraId="1827A478" w14:textId="77777777" w:rsidR="00C931CB" w:rsidRPr="00892C74" w:rsidRDefault="00C931CB" w:rsidP="00C931CB">
            <w:pPr>
              <w:pStyle w:val="TAC"/>
              <w:keepNext w:val="0"/>
              <w:keepLines w:val="0"/>
              <w:rPr>
                <w:rFonts w:eastAsiaTheme="minorEastAsia"/>
              </w:rPr>
            </w:pPr>
            <w:r w:rsidRPr="00892C74">
              <w:t>937.5</w:t>
            </w:r>
          </w:p>
        </w:tc>
        <w:tc>
          <w:tcPr>
            <w:tcW w:w="783" w:type="dxa"/>
            <w:tcBorders>
              <w:top w:val="single" w:sz="4" w:space="0" w:color="auto"/>
              <w:left w:val="single" w:sz="4" w:space="0" w:color="auto"/>
              <w:bottom w:val="single" w:sz="4" w:space="0" w:color="auto"/>
              <w:right w:val="single" w:sz="4" w:space="0" w:color="auto"/>
            </w:tcBorders>
            <w:vAlign w:val="center"/>
          </w:tcPr>
          <w:p w14:paraId="43DD5820" w14:textId="77777777" w:rsidR="00C931CB" w:rsidRPr="00892C74" w:rsidRDefault="00C931CB" w:rsidP="00C931CB">
            <w:pPr>
              <w:pStyle w:val="TAC"/>
              <w:keepNext w:val="0"/>
              <w:keepLines w:val="0"/>
              <w:rPr>
                <w:rFonts w:eastAsiaTheme="minorEastAsia"/>
              </w:rPr>
            </w:pPr>
            <w:r w:rsidRPr="00892C74">
              <w:rPr>
                <w:rFonts w:hint="eastAsia"/>
              </w:rPr>
              <w:t>2</w:t>
            </w:r>
            <w:r w:rsidRPr="00892C74">
              <w:t>5</w:t>
            </w:r>
          </w:p>
        </w:tc>
        <w:tc>
          <w:tcPr>
            <w:tcW w:w="823" w:type="dxa"/>
            <w:tcBorders>
              <w:top w:val="single" w:sz="4" w:space="0" w:color="auto"/>
              <w:left w:val="single" w:sz="4" w:space="0" w:color="auto"/>
              <w:bottom w:val="single" w:sz="4" w:space="0" w:color="auto"/>
              <w:right w:val="single" w:sz="4" w:space="0" w:color="auto"/>
            </w:tcBorders>
            <w:vAlign w:val="center"/>
          </w:tcPr>
          <w:p w14:paraId="1D8A96DF" w14:textId="77777777" w:rsidR="00C931CB" w:rsidRPr="00892C74" w:rsidRDefault="00C931CB" w:rsidP="00C931CB">
            <w:pPr>
              <w:pStyle w:val="TAC"/>
              <w:keepNext w:val="0"/>
              <w:keepLines w:val="0"/>
              <w:rPr>
                <w:rFonts w:eastAsiaTheme="minorEastAsia"/>
              </w:rPr>
            </w:pPr>
            <w:r w:rsidRPr="00892C74">
              <w:rPr>
                <w:rFonts w:hint="eastAsia"/>
              </w:rPr>
              <w:t>F</w:t>
            </w:r>
            <w:r w:rsidRPr="00892C74">
              <w:t>DD</w:t>
            </w:r>
          </w:p>
        </w:tc>
        <w:tc>
          <w:tcPr>
            <w:tcW w:w="975" w:type="dxa"/>
            <w:tcBorders>
              <w:top w:val="single" w:sz="4" w:space="0" w:color="auto"/>
              <w:left w:val="single" w:sz="4" w:space="0" w:color="auto"/>
              <w:bottom w:val="single" w:sz="4" w:space="0" w:color="auto"/>
              <w:right w:val="single" w:sz="4" w:space="0" w:color="auto"/>
            </w:tcBorders>
          </w:tcPr>
          <w:p w14:paraId="68CABB48" w14:textId="77777777" w:rsidR="00C931CB" w:rsidRPr="00892C74" w:rsidRDefault="00C931CB" w:rsidP="00C931CB">
            <w:pPr>
              <w:pStyle w:val="TAC"/>
              <w:keepNext w:val="0"/>
              <w:keepLines w:val="0"/>
              <w:rPr>
                <w:rFonts w:eastAsiaTheme="minorEastAsia"/>
              </w:rPr>
            </w:pPr>
            <w:r w:rsidRPr="00892C74">
              <w:t>IMD3</w:t>
            </w:r>
            <w:r w:rsidRPr="00892C74">
              <w:rPr>
                <w:vertAlign w:val="superscript"/>
              </w:rPr>
              <w:t>4</w:t>
            </w:r>
          </w:p>
        </w:tc>
      </w:tr>
      <w:tr w:rsidR="00C931CB" w:rsidRPr="00F9519C" w14:paraId="7C212101" w14:textId="77777777" w:rsidTr="006652C5">
        <w:trPr>
          <w:jc w:val="center"/>
        </w:trPr>
        <w:tc>
          <w:tcPr>
            <w:tcW w:w="1817" w:type="dxa"/>
            <w:tcBorders>
              <w:top w:val="nil"/>
              <w:left w:val="single" w:sz="4" w:space="0" w:color="auto"/>
              <w:bottom w:val="single" w:sz="4" w:space="0" w:color="auto"/>
              <w:right w:val="single" w:sz="4" w:space="0" w:color="auto"/>
            </w:tcBorders>
          </w:tcPr>
          <w:p w14:paraId="6FC0B514" w14:textId="77777777" w:rsidR="00C931CB" w:rsidRPr="00892C74" w:rsidRDefault="00C931CB" w:rsidP="00C931CB">
            <w:pPr>
              <w:pStyle w:val="TAC"/>
              <w:keepNext w:val="0"/>
              <w:keepLines w:val="0"/>
              <w:rPr>
                <w:rFonts w:eastAsiaTheme="minorEastAsia"/>
              </w:rPr>
            </w:pPr>
          </w:p>
        </w:tc>
        <w:tc>
          <w:tcPr>
            <w:tcW w:w="901" w:type="dxa"/>
            <w:tcBorders>
              <w:top w:val="single" w:sz="4" w:space="0" w:color="auto"/>
              <w:left w:val="single" w:sz="4" w:space="0" w:color="auto"/>
              <w:bottom w:val="single" w:sz="4" w:space="0" w:color="auto"/>
              <w:right w:val="single" w:sz="4" w:space="0" w:color="auto"/>
            </w:tcBorders>
            <w:vAlign w:val="center"/>
          </w:tcPr>
          <w:p w14:paraId="4EEFB561" w14:textId="77777777" w:rsidR="00C931CB" w:rsidRPr="00892C74" w:rsidRDefault="00C931CB" w:rsidP="00C931CB">
            <w:pPr>
              <w:pStyle w:val="TAC"/>
              <w:keepNext w:val="0"/>
              <w:keepLines w:val="0"/>
              <w:rPr>
                <w:rFonts w:eastAsiaTheme="minorEastAsia"/>
              </w:rPr>
            </w:pPr>
            <w:r w:rsidRPr="00892C74">
              <w:t>n</w:t>
            </w:r>
            <w:r w:rsidRPr="00892C74">
              <w:rPr>
                <w:rFonts w:hint="eastAsia"/>
              </w:rPr>
              <w:t>2</w:t>
            </w:r>
            <w:r w:rsidRPr="00892C74">
              <w:t>0</w:t>
            </w:r>
          </w:p>
        </w:tc>
        <w:tc>
          <w:tcPr>
            <w:tcW w:w="962" w:type="dxa"/>
            <w:tcBorders>
              <w:top w:val="single" w:sz="4" w:space="0" w:color="auto"/>
              <w:left w:val="single" w:sz="4" w:space="0" w:color="auto"/>
              <w:bottom w:val="single" w:sz="4" w:space="0" w:color="auto"/>
              <w:right w:val="single" w:sz="4" w:space="0" w:color="auto"/>
            </w:tcBorders>
            <w:vAlign w:val="center"/>
          </w:tcPr>
          <w:p w14:paraId="5D0E207B" w14:textId="77777777" w:rsidR="00C931CB" w:rsidRPr="00892C74" w:rsidRDefault="00C931CB" w:rsidP="00C931CB">
            <w:pPr>
              <w:pStyle w:val="TAC"/>
              <w:keepNext w:val="0"/>
              <w:keepLines w:val="0"/>
              <w:rPr>
                <w:rFonts w:eastAsiaTheme="minorEastAsia"/>
              </w:rPr>
            </w:pPr>
            <w:r w:rsidRPr="00892C74">
              <w:rPr>
                <w:rFonts w:hint="eastAsia"/>
              </w:rPr>
              <w:t>8</w:t>
            </w:r>
            <w:r w:rsidRPr="00892C74">
              <w:t>47.5</w:t>
            </w:r>
          </w:p>
        </w:tc>
        <w:tc>
          <w:tcPr>
            <w:tcW w:w="990" w:type="dxa"/>
            <w:tcBorders>
              <w:top w:val="single" w:sz="4" w:space="0" w:color="auto"/>
              <w:left w:val="single" w:sz="4" w:space="0" w:color="auto"/>
              <w:bottom w:val="single" w:sz="4" w:space="0" w:color="auto"/>
              <w:right w:val="single" w:sz="4" w:space="0" w:color="auto"/>
            </w:tcBorders>
            <w:vAlign w:val="center"/>
          </w:tcPr>
          <w:p w14:paraId="0200EB26" w14:textId="77777777" w:rsidR="00C931CB" w:rsidRPr="00892C74" w:rsidRDefault="00C931CB" w:rsidP="00C931CB">
            <w:pPr>
              <w:pStyle w:val="TAC"/>
              <w:keepNext w:val="0"/>
              <w:keepLines w:val="0"/>
              <w:rPr>
                <w:rFonts w:eastAsiaTheme="minorEastAsia"/>
              </w:rPr>
            </w:pPr>
            <w:r w:rsidRPr="00892C74">
              <w:rPr>
                <w:rFonts w:hint="eastAsia"/>
              </w:rPr>
              <w:t>5</w:t>
            </w:r>
          </w:p>
        </w:tc>
        <w:tc>
          <w:tcPr>
            <w:tcW w:w="1374" w:type="dxa"/>
            <w:tcBorders>
              <w:top w:val="single" w:sz="4" w:space="0" w:color="auto"/>
              <w:left w:val="single" w:sz="4" w:space="0" w:color="auto"/>
              <w:bottom w:val="single" w:sz="4" w:space="0" w:color="auto"/>
              <w:right w:val="single" w:sz="4" w:space="0" w:color="auto"/>
            </w:tcBorders>
            <w:vAlign w:val="center"/>
          </w:tcPr>
          <w:p w14:paraId="7849C9D2" w14:textId="77777777" w:rsidR="00C931CB" w:rsidRPr="00892C74" w:rsidRDefault="00C931CB" w:rsidP="00C931CB">
            <w:pPr>
              <w:pStyle w:val="TAC"/>
              <w:keepNext w:val="0"/>
              <w:keepLines w:val="0"/>
              <w:rPr>
                <w:rFonts w:eastAsiaTheme="minorEastAsia"/>
              </w:rPr>
            </w:pPr>
            <w:r w:rsidRPr="00892C74">
              <w:rPr>
                <w:rFonts w:hint="eastAsia"/>
              </w:rPr>
              <w:t>2</w:t>
            </w:r>
            <w:r w:rsidRPr="00892C74">
              <w:t>5</w:t>
            </w:r>
          </w:p>
        </w:tc>
        <w:tc>
          <w:tcPr>
            <w:tcW w:w="872" w:type="dxa"/>
            <w:tcBorders>
              <w:top w:val="single" w:sz="4" w:space="0" w:color="auto"/>
              <w:left w:val="single" w:sz="4" w:space="0" w:color="auto"/>
              <w:bottom w:val="single" w:sz="4" w:space="0" w:color="auto"/>
              <w:right w:val="single" w:sz="4" w:space="0" w:color="auto"/>
            </w:tcBorders>
            <w:vAlign w:val="center"/>
          </w:tcPr>
          <w:p w14:paraId="41D08643" w14:textId="77777777" w:rsidR="00C931CB" w:rsidRPr="00892C74" w:rsidRDefault="00C931CB" w:rsidP="00C931CB">
            <w:pPr>
              <w:pStyle w:val="TAC"/>
              <w:keepNext w:val="0"/>
              <w:keepLines w:val="0"/>
              <w:rPr>
                <w:rFonts w:eastAsiaTheme="minorEastAsia"/>
              </w:rPr>
            </w:pPr>
            <w:r w:rsidRPr="00892C74">
              <w:rPr>
                <w:rFonts w:hint="eastAsia"/>
              </w:rPr>
              <w:t>8</w:t>
            </w:r>
            <w:r w:rsidRPr="00892C74">
              <w:t>06.5</w:t>
            </w:r>
          </w:p>
        </w:tc>
        <w:tc>
          <w:tcPr>
            <w:tcW w:w="783" w:type="dxa"/>
            <w:tcBorders>
              <w:top w:val="single" w:sz="4" w:space="0" w:color="auto"/>
              <w:left w:val="single" w:sz="4" w:space="0" w:color="auto"/>
              <w:bottom w:val="single" w:sz="4" w:space="0" w:color="auto"/>
              <w:right w:val="single" w:sz="4" w:space="0" w:color="auto"/>
            </w:tcBorders>
            <w:vAlign w:val="center"/>
          </w:tcPr>
          <w:p w14:paraId="77BB8464" w14:textId="77777777" w:rsidR="00C931CB" w:rsidRPr="00892C74" w:rsidRDefault="00C931CB" w:rsidP="00C931CB">
            <w:pPr>
              <w:pStyle w:val="TAC"/>
              <w:keepNext w:val="0"/>
              <w:keepLines w:val="0"/>
              <w:rPr>
                <w:rFonts w:eastAsiaTheme="minorEastAsia"/>
              </w:rPr>
            </w:pPr>
            <w:r w:rsidRPr="00892C74">
              <w:rPr>
                <w:rFonts w:hint="eastAsia"/>
              </w:rPr>
              <w:t>N</w:t>
            </w:r>
            <w:r w:rsidRPr="00892C74">
              <w:t>/A</w:t>
            </w:r>
          </w:p>
        </w:tc>
        <w:tc>
          <w:tcPr>
            <w:tcW w:w="823" w:type="dxa"/>
            <w:tcBorders>
              <w:top w:val="single" w:sz="4" w:space="0" w:color="auto"/>
              <w:left w:val="single" w:sz="4" w:space="0" w:color="auto"/>
              <w:bottom w:val="single" w:sz="4" w:space="0" w:color="auto"/>
              <w:right w:val="single" w:sz="4" w:space="0" w:color="auto"/>
            </w:tcBorders>
            <w:vAlign w:val="center"/>
          </w:tcPr>
          <w:p w14:paraId="6FD2D82D" w14:textId="77777777" w:rsidR="00C931CB" w:rsidRPr="00892C74" w:rsidRDefault="00C931CB" w:rsidP="00C931CB">
            <w:pPr>
              <w:pStyle w:val="TAC"/>
              <w:keepNext w:val="0"/>
              <w:keepLines w:val="0"/>
              <w:rPr>
                <w:rFonts w:eastAsiaTheme="minorEastAsia"/>
              </w:rPr>
            </w:pPr>
            <w:r w:rsidRPr="00892C74">
              <w:rPr>
                <w:rFonts w:hint="eastAsia"/>
              </w:rPr>
              <w:t>F</w:t>
            </w:r>
            <w:r w:rsidRPr="00892C74">
              <w:t>DD</w:t>
            </w:r>
          </w:p>
        </w:tc>
        <w:tc>
          <w:tcPr>
            <w:tcW w:w="975" w:type="dxa"/>
            <w:tcBorders>
              <w:top w:val="single" w:sz="4" w:space="0" w:color="auto"/>
              <w:left w:val="single" w:sz="4" w:space="0" w:color="auto"/>
              <w:bottom w:val="single" w:sz="4" w:space="0" w:color="auto"/>
              <w:right w:val="single" w:sz="4" w:space="0" w:color="auto"/>
            </w:tcBorders>
          </w:tcPr>
          <w:p w14:paraId="06BC2D43" w14:textId="77777777" w:rsidR="00C931CB" w:rsidRPr="00892C74" w:rsidRDefault="00C931CB" w:rsidP="00C931CB">
            <w:pPr>
              <w:pStyle w:val="TAC"/>
              <w:keepNext w:val="0"/>
              <w:keepLines w:val="0"/>
              <w:rPr>
                <w:rFonts w:eastAsiaTheme="minorEastAsia"/>
              </w:rPr>
            </w:pPr>
            <w:r w:rsidRPr="00892C74">
              <w:rPr>
                <w:rFonts w:hint="eastAsia"/>
              </w:rPr>
              <w:t>N</w:t>
            </w:r>
            <w:r w:rsidRPr="00892C74">
              <w:t>/A</w:t>
            </w:r>
          </w:p>
        </w:tc>
      </w:tr>
      <w:tr w:rsidR="00C931CB" w14:paraId="5B4A0A85" w14:textId="77777777" w:rsidTr="006652C5">
        <w:trPr>
          <w:jc w:val="center"/>
        </w:trPr>
        <w:tc>
          <w:tcPr>
            <w:tcW w:w="1817" w:type="dxa"/>
            <w:tcBorders>
              <w:top w:val="nil"/>
              <w:left w:val="single" w:sz="4" w:space="0" w:color="auto"/>
              <w:bottom w:val="nil"/>
              <w:right w:val="single" w:sz="4" w:space="0" w:color="auto"/>
            </w:tcBorders>
            <w:hideMark/>
          </w:tcPr>
          <w:p w14:paraId="6BE7F297" w14:textId="77777777" w:rsidR="00C931CB" w:rsidRDefault="00C931CB" w:rsidP="00C931CB">
            <w:pPr>
              <w:pStyle w:val="TAC"/>
              <w:rPr>
                <w:rFonts w:eastAsiaTheme="minorEastAsia"/>
              </w:rPr>
            </w:pPr>
            <w:r>
              <w:rPr>
                <w:lang w:eastAsia="en-GB"/>
              </w:rPr>
              <w:t>CA_n40-n41</w:t>
            </w:r>
          </w:p>
        </w:tc>
        <w:tc>
          <w:tcPr>
            <w:tcW w:w="901" w:type="dxa"/>
            <w:tcBorders>
              <w:top w:val="nil"/>
              <w:left w:val="single" w:sz="4" w:space="0" w:color="auto"/>
              <w:bottom w:val="single" w:sz="4" w:space="0" w:color="auto"/>
              <w:right w:val="single" w:sz="4" w:space="0" w:color="auto"/>
            </w:tcBorders>
            <w:hideMark/>
          </w:tcPr>
          <w:p w14:paraId="3C5281EB" w14:textId="77777777" w:rsidR="00C931CB" w:rsidRDefault="00C931CB" w:rsidP="00C931CB">
            <w:pPr>
              <w:pStyle w:val="TAC"/>
            </w:pPr>
            <w:r>
              <w:rPr>
                <w:lang w:eastAsia="en-GB"/>
              </w:rPr>
              <w:t>n40</w:t>
            </w:r>
          </w:p>
        </w:tc>
        <w:tc>
          <w:tcPr>
            <w:tcW w:w="962" w:type="dxa"/>
            <w:tcBorders>
              <w:top w:val="nil"/>
              <w:left w:val="single" w:sz="4" w:space="0" w:color="auto"/>
              <w:bottom w:val="single" w:sz="4" w:space="0" w:color="auto"/>
              <w:right w:val="single" w:sz="4" w:space="0" w:color="auto"/>
            </w:tcBorders>
            <w:hideMark/>
          </w:tcPr>
          <w:p w14:paraId="444EDFF9" w14:textId="77777777" w:rsidR="00C931CB" w:rsidRDefault="00C931CB" w:rsidP="00C931CB">
            <w:pPr>
              <w:pStyle w:val="TAC"/>
            </w:pPr>
            <w:r>
              <w:rPr>
                <w:lang w:eastAsia="en-GB"/>
              </w:rPr>
              <w:t>N/A</w:t>
            </w:r>
          </w:p>
        </w:tc>
        <w:tc>
          <w:tcPr>
            <w:tcW w:w="990" w:type="dxa"/>
            <w:tcBorders>
              <w:top w:val="nil"/>
              <w:left w:val="single" w:sz="4" w:space="0" w:color="auto"/>
              <w:bottom w:val="single" w:sz="4" w:space="0" w:color="auto"/>
              <w:right w:val="single" w:sz="4" w:space="0" w:color="auto"/>
            </w:tcBorders>
            <w:hideMark/>
          </w:tcPr>
          <w:p w14:paraId="20F337DD" w14:textId="77777777" w:rsidR="00C931CB" w:rsidRDefault="00C931CB" w:rsidP="00C931CB">
            <w:pPr>
              <w:pStyle w:val="TAC"/>
            </w:pPr>
            <w:r>
              <w:rPr>
                <w:lang w:val="en-US"/>
              </w:rPr>
              <w:t>5</w:t>
            </w:r>
          </w:p>
        </w:tc>
        <w:tc>
          <w:tcPr>
            <w:tcW w:w="1374" w:type="dxa"/>
            <w:tcBorders>
              <w:top w:val="nil"/>
              <w:left w:val="single" w:sz="4" w:space="0" w:color="auto"/>
              <w:bottom w:val="single" w:sz="4" w:space="0" w:color="auto"/>
              <w:right w:val="single" w:sz="4" w:space="0" w:color="auto"/>
            </w:tcBorders>
            <w:hideMark/>
          </w:tcPr>
          <w:p w14:paraId="2DB2DC0C" w14:textId="77777777" w:rsidR="00C931CB" w:rsidRDefault="00C931CB" w:rsidP="00C931CB">
            <w:pPr>
              <w:pStyle w:val="TAC"/>
              <w:rPr>
                <w:lang w:eastAsia="ja-JP"/>
              </w:rPr>
            </w:pPr>
            <w:r>
              <w:rPr>
                <w:lang w:eastAsia="en-GB"/>
              </w:rPr>
              <w:t>N/A</w:t>
            </w:r>
          </w:p>
        </w:tc>
        <w:tc>
          <w:tcPr>
            <w:tcW w:w="872" w:type="dxa"/>
            <w:tcBorders>
              <w:top w:val="nil"/>
              <w:left w:val="single" w:sz="4" w:space="0" w:color="auto"/>
              <w:bottom w:val="single" w:sz="4" w:space="0" w:color="auto"/>
              <w:right w:val="single" w:sz="4" w:space="0" w:color="auto"/>
            </w:tcBorders>
            <w:hideMark/>
          </w:tcPr>
          <w:p w14:paraId="41B08C21" w14:textId="77777777" w:rsidR="00C931CB" w:rsidRDefault="00C931CB" w:rsidP="00C931CB">
            <w:pPr>
              <w:pStyle w:val="TAC"/>
            </w:pPr>
            <w:r>
              <w:rPr>
                <w:lang w:eastAsia="en-GB"/>
              </w:rPr>
              <w:t>2397.5</w:t>
            </w:r>
          </w:p>
        </w:tc>
        <w:tc>
          <w:tcPr>
            <w:tcW w:w="783" w:type="dxa"/>
            <w:tcBorders>
              <w:top w:val="nil"/>
              <w:left w:val="single" w:sz="4" w:space="0" w:color="auto"/>
              <w:bottom w:val="single" w:sz="4" w:space="0" w:color="auto"/>
              <w:right w:val="single" w:sz="4" w:space="0" w:color="auto"/>
            </w:tcBorders>
            <w:hideMark/>
          </w:tcPr>
          <w:p w14:paraId="2CFCAAAD" w14:textId="77777777" w:rsidR="00C931CB" w:rsidRDefault="00C931CB" w:rsidP="00C931CB">
            <w:pPr>
              <w:pStyle w:val="TAC"/>
            </w:pPr>
            <w:r w:rsidRPr="002116D7">
              <w:rPr>
                <w:highlight w:val="yellow"/>
                <w:lang w:val="en-US"/>
              </w:rPr>
              <w:t>41.7</w:t>
            </w:r>
          </w:p>
        </w:tc>
        <w:tc>
          <w:tcPr>
            <w:tcW w:w="823" w:type="dxa"/>
            <w:tcBorders>
              <w:top w:val="nil"/>
              <w:left w:val="single" w:sz="4" w:space="0" w:color="auto"/>
              <w:bottom w:val="single" w:sz="4" w:space="0" w:color="auto"/>
              <w:right w:val="single" w:sz="4" w:space="0" w:color="auto"/>
            </w:tcBorders>
            <w:hideMark/>
          </w:tcPr>
          <w:p w14:paraId="742C7CC5" w14:textId="77777777" w:rsidR="00C931CB" w:rsidRDefault="00C931CB" w:rsidP="00C931CB">
            <w:pPr>
              <w:pStyle w:val="TAC"/>
            </w:pPr>
            <w:r>
              <w:rPr>
                <w:lang w:eastAsia="en-GB"/>
              </w:rPr>
              <w:t>TDD</w:t>
            </w:r>
          </w:p>
        </w:tc>
        <w:tc>
          <w:tcPr>
            <w:tcW w:w="975" w:type="dxa"/>
            <w:tcBorders>
              <w:top w:val="nil"/>
              <w:left w:val="single" w:sz="4" w:space="0" w:color="auto"/>
              <w:bottom w:val="single" w:sz="4" w:space="0" w:color="auto"/>
              <w:right w:val="single" w:sz="4" w:space="0" w:color="auto"/>
            </w:tcBorders>
            <w:hideMark/>
          </w:tcPr>
          <w:p w14:paraId="69BB8E2C" w14:textId="77777777" w:rsidR="00C931CB" w:rsidRDefault="00C931CB" w:rsidP="00C931CB">
            <w:pPr>
              <w:pStyle w:val="TAC"/>
            </w:pPr>
            <w:r>
              <w:rPr>
                <w:lang w:eastAsia="en-GB"/>
              </w:rPr>
              <w:t>IMD3</w:t>
            </w:r>
            <w:r>
              <w:rPr>
                <w:vertAlign w:val="superscript"/>
                <w:lang w:eastAsia="en-GB"/>
              </w:rPr>
              <w:t>14</w:t>
            </w:r>
            <w:r>
              <w:rPr>
                <w:vertAlign w:val="superscript"/>
                <w:lang w:val="en-US"/>
              </w:rPr>
              <w:t>,16,19</w:t>
            </w:r>
          </w:p>
        </w:tc>
      </w:tr>
      <w:tr w:rsidR="00C931CB" w14:paraId="10F12D7A" w14:textId="77777777" w:rsidTr="006652C5">
        <w:trPr>
          <w:jc w:val="center"/>
        </w:trPr>
        <w:tc>
          <w:tcPr>
            <w:tcW w:w="1817" w:type="dxa"/>
            <w:tcBorders>
              <w:top w:val="nil"/>
              <w:left w:val="single" w:sz="4" w:space="0" w:color="auto"/>
              <w:bottom w:val="nil"/>
              <w:right w:val="single" w:sz="4" w:space="0" w:color="auto"/>
            </w:tcBorders>
          </w:tcPr>
          <w:p w14:paraId="428276AB" w14:textId="77777777" w:rsidR="00C931CB" w:rsidRDefault="00C931CB" w:rsidP="00C931CB">
            <w:pPr>
              <w:pStyle w:val="TAC"/>
            </w:pPr>
          </w:p>
        </w:tc>
        <w:tc>
          <w:tcPr>
            <w:tcW w:w="901" w:type="dxa"/>
            <w:tcBorders>
              <w:top w:val="nil"/>
              <w:left w:val="single" w:sz="4" w:space="0" w:color="auto"/>
              <w:bottom w:val="nil"/>
              <w:right w:val="single" w:sz="4" w:space="0" w:color="auto"/>
            </w:tcBorders>
            <w:hideMark/>
          </w:tcPr>
          <w:p w14:paraId="220F5C9C" w14:textId="77777777" w:rsidR="00C931CB" w:rsidRDefault="00C931CB" w:rsidP="00C931CB">
            <w:pPr>
              <w:pStyle w:val="TAC"/>
            </w:pPr>
            <w:r>
              <w:rPr>
                <w:lang w:eastAsia="en-GB"/>
              </w:rPr>
              <w:t>n41</w:t>
            </w:r>
          </w:p>
        </w:tc>
        <w:tc>
          <w:tcPr>
            <w:tcW w:w="962" w:type="dxa"/>
            <w:tcBorders>
              <w:top w:val="nil"/>
              <w:left w:val="single" w:sz="4" w:space="0" w:color="auto"/>
              <w:bottom w:val="single" w:sz="4" w:space="0" w:color="auto"/>
              <w:right w:val="single" w:sz="4" w:space="0" w:color="auto"/>
            </w:tcBorders>
            <w:hideMark/>
          </w:tcPr>
          <w:p w14:paraId="42608205" w14:textId="77777777" w:rsidR="00C931CB" w:rsidRDefault="00C931CB" w:rsidP="00C931CB">
            <w:pPr>
              <w:pStyle w:val="TAC"/>
            </w:pPr>
            <w:r>
              <w:rPr>
                <w:lang w:eastAsia="en-GB"/>
              </w:rPr>
              <w:t>2565</w:t>
            </w:r>
          </w:p>
        </w:tc>
        <w:tc>
          <w:tcPr>
            <w:tcW w:w="990" w:type="dxa"/>
            <w:tcBorders>
              <w:top w:val="nil"/>
              <w:left w:val="single" w:sz="4" w:space="0" w:color="auto"/>
              <w:bottom w:val="single" w:sz="4" w:space="0" w:color="auto"/>
              <w:right w:val="single" w:sz="4" w:space="0" w:color="auto"/>
            </w:tcBorders>
            <w:hideMark/>
          </w:tcPr>
          <w:p w14:paraId="0B68E03F" w14:textId="77777777" w:rsidR="00C931CB" w:rsidRDefault="00C931CB" w:rsidP="00C931CB">
            <w:pPr>
              <w:pStyle w:val="TAC"/>
            </w:pPr>
            <w:r>
              <w:rPr>
                <w:lang w:val="en-US"/>
              </w:rPr>
              <w:t>100</w:t>
            </w:r>
          </w:p>
        </w:tc>
        <w:tc>
          <w:tcPr>
            <w:tcW w:w="1374" w:type="dxa"/>
            <w:tcBorders>
              <w:top w:val="nil"/>
              <w:left w:val="single" w:sz="4" w:space="0" w:color="auto"/>
              <w:bottom w:val="single" w:sz="4" w:space="0" w:color="auto"/>
              <w:right w:val="single" w:sz="4" w:space="0" w:color="auto"/>
            </w:tcBorders>
            <w:hideMark/>
          </w:tcPr>
          <w:p w14:paraId="516F8FFA" w14:textId="77777777" w:rsidR="00C931CB" w:rsidRDefault="00C931CB" w:rsidP="00C931CB">
            <w:pPr>
              <w:pStyle w:val="TAC"/>
              <w:rPr>
                <w:lang w:eastAsia="ja-JP"/>
              </w:rPr>
            </w:pPr>
            <w:r>
              <w:rPr>
                <w:lang w:eastAsia="en-GB"/>
              </w:rPr>
              <w:t xml:space="preserve">1 </w:t>
            </w:r>
            <w:r>
              <w:t>(</w:t>
            </w:r>
            <w:r>
              <w:rPr>
                <w:lang w:eastAsia="en-GB"/>
              </w:rPr>
              <w:t>RB</w:t>
            </w:r>
            <w:r>
              <w:rPr>
                <w:vertAlign w:val="subscript"/>
                <w:lang w:eastAsia="en-GB"/>
              </w:rPr>
              <w:t>START</w:t>
            </w:r>
            <w:r>
              <w:rPr>
                <w:lang w:eastAsia="en-GB"/>
              </w:rPr>
              <w:t>=0</w:t>
            </w:r>
            <w:r>
              <w:t>)</w:t>
            </w:r>
          </w:p>
        </w:tc>
        <w:tc>
          <w:tcPr>
            <w:tcW w:w="872" w:type="dxa"/>
            <w:tcBorders>
              <w:top w:val="nil"/>
              <w:left w:val="single" w:sz="4" w:space="0" w:color="auto"/>
              <w:bottom w:val="single" w:sz="4" w:space="0" w:color="auto"/>
              <w:right w:val="single" w:sz="4" w:space="0" w:color="auto"/>
            </w:tcBorders>
            <w:hideMark/>
          </w:tcPr>
          <w:p w14:paraId="3FF34169" w14:textId="77777777" w:rsidR="00C931CB" w:rsidRDefault="00C931CB" w:rsidP="00C931CB">
            <w:pPr>
              <w:pStyle w:val="TAC"/>
            </w:pPr>
            <w:r>
              <w:rPr>
                <w:lang w:eastAsia="en-GB"/>
              </w:rPr>
              <w:t>2565</w:t>
            </w:r>
          </w:p>
        </w:tc>
        <w:tc>
          <w:tcPr>
            <w:tcW w:w="783" w:type="dxa"/>
            <w:tcBorders>
              <w:top w:val="nil"/>
              <w:left w:val="single" w:sz="4" w:space="0" w:color="auto"/>
              <w:bottom w:val="single" w:sz="4" w:space="0" w:color="auto"/>
              <w:right w:val="single" w:sz="4" w:space="0" w:color="auto"/>
            </w:tcBorders>
            <w:hideMark/>
          </w:tcPr>
          <w:p w14:paraId="72213FF2" w14:textId="77777777" w:rsidR="00C931CB" w:rsidRDefault="00C931CB" w:rsidP="00C931CB">
            <w:pPr>
              <w:pStyle w:val="TAC"/>
            </w:pPr>
            <w:r>
              <w:rPr>
                <w:lang w:eastAsia="en-GB"/>
              </w:rPr>
              <w:t>N/A</w:t>
            </w:r>
          </w:p>
        </w:tc>
        <w:tc>
          <w:tcPr>
            <w:tcW w:w="823" w:type="dxa"/>
            <w:tcBorders>
              <w:top w:val="nil"/>
              <w:left w:val="single" w:sz="4" w:space="0" w:color="auto"/>
              <w:bottom w:val="single" w:sz="4" w:space="0" w:color="auto"/>
              <w:right w:val="single" w:sz="4" w:space="0" w:color="auto"/>
            </w:tcBorders>
            <w:hideMark/>
          </w:tcPr>
          <w:p w14:paraId="009F08D9" w14:textId="77777777" w:rsidR="00C931CB" w:rsidRDefault="00C931CB" w:rsidP="00C931CB">
            <w:pPr>
              <w:pStyle w:val="TAC"/>
            </w:pPr>
            <w:r>
              <w:rPr>
                <w:lang w:eastAsia="en-GB"/>
              </w:rPr>
              <w:t>TDD</w:t>
            </w:r>
          </w:p>
        </w:tc>
        <w:tc>
          <w:tcPr>
            <w:tcW w:w="975" w:type="dxa"/>
            <w:tcBorders>
              <w:top w:val="nil"/>
              <w:left w:val="single" w:sz="4" w:space="0" w:color="auto"/>
              <w:bottom w:val="single" w:sz="4" w:space="0" w:color="auto"/>
              <w:right w:val="single" w:sz="4" w:space="0" w:color="auto"/>
            </w:tcBorders>
            <w:hideMark/>
          </w:tcPr>
          <w:p w14:paraId="70232FE4" w14:textId="77777777" w:rsidR="00C931CB" w:rsidRDefault="00C931CB" w:rsidP="00C931CB">
            <w:pPr>
              <w:pStyle w:val="TAC"/>
            </w:pPr>
            <w:r>
              <w:rPr>
                <w:lang w:eastAsia="en-GB"/>
              </w:rPr>
              <w:t>N/A</w:t>
            </w:r>
          </w:p>
        </w:tc>
      </w:tr>
      <w:tr w:rsidR="00C931CB" w14:paraId="10313F22" w14:textId="77777777" w:rsidTr="006652C5">
        <w:trPr>
          <w:jc w:val="center"/>
        </w:trPr>
        <w:tc>
          <w:tcPr>
            <w:tcW w:w="1817" w:type="dxa"/>
            <w:tcBorders>
              <w:top w:val="nil"/>
              <w:left w:val="single" w:sz="4" w:space="0" w:color="auto"/>
              <w:bottom w:val="nil"/>
              <w:right w:val="single" w:sz="4" w:space="0" w:color="auto"/>
            </w:tcBorders>
          </w:tcPr>
          <w:p w14:paraId="0F6A52B4" w14:textId="77777777" w:rsidR="00C931CB" w:rsidRDefault="00C931CB" w:rsidP="00C931CB">
            <w:pPr>
              <w:pStyle w:val="TAC"/>
            </w:pPr>
          </w:p>
        </w:tc>
        <w:tc>
          <w:tcPr>
            <w:tcW w:w="901" w:type="dxa"/>
            <w:tcBorders>
              <w:top w:val="nil"/>
              <w:left w:val="single" w:sz="4" w:space="0" w:color="auto"/>
              <w:bottom w:val="single" w:sz="4" w:space="0" w:color="auto"/>
              <w:right w:val="single" w:sz="4" w:space="0" w:color="auto"/>
            </w:tcBorders>
          </w:tcPr>
          <w:p w14:paraId="7CF36B66" w14:textId="77777777" w:rsidR="00C931CB" w:rsidRDefault="00C931CB" w:rsidP="00C931CB">
            <w:pPr>
              <w:pStyle w:val="TAC"/>
            </w:pPr>
          </w:p>
        </w:tc>
        <w:tc>
          <w:tcPr>
            <w:tcW w:w="962" w:type="dxa"/>
            <w:tcBorders>
              <w:top w:val="nil"/>
              <w:left w:val="single" w:sz="4" w:space="0" w:color="auto"/>
              <w:bottom w:val="single" w:sz="4" w:space="0" w:color="auto"/>
              <w:right w:val="single" w:sz="4" w:space="0" w:color="auto"/>
            </w:tcBorders>
            <w:hideMark/>
          </w:tcPr>
          <w:p w14:paraId="216C281C" w14:textId="77777777" w:rsidR="00C931CB" w:rsidRDefault="00C931CB" w:rsidP="00C931CB">
            <w:pPr>
              <w:pStyle w:val="TAC"/>
            </w:pPr>
            <w:r>
              <w:rPr>
                <w:lang w:eastAsia="en-GB"/>
              </w:rPr>
              <w:t>2644.8</w:t>
            </w:r>
          </w:p>
        </w:tc>
        <w:tc>
          <w:tcPr>
            <w:tcW w:w="990" w:type="dxa"/>
            <w:tcBorders>
              <w:top w:val="nil"/>
              <w:left w:val="single" w:sz="4" w:space="0" w:color="auto"/>
              <w:bottom w:val="single" w:sz="4" w:space="0" w:color="auto"/>
              <w:right w:val="single" w:sz="4" w:space="0" w:color="auto"/>
            </w:tcBorders>
            <w:hideMark/>
          </w:tcPr>
          <w:p w14:paraId="4D4B7DFB" w14:textId="77777777" w:rsidR="00C931CB" w:rsidRDefault="00C931CB" w:rsidP="00C931CB">
            <w:pPr>
              <w:pStyle w:val="TAC"/>
            </w:pPr>
            <w:r>
              <w:rPr>
                <w:lang w:val="en-US"/>
              </w:rPr>
              <w:t>60</w:t>
            </w:r>
          </w:p>
        </w:tc>
        <w:tc>
          <w:tcPr>
            <w:tcW w:w="1374" w:type="dxa"/>
            <w:tcBorders>
              <w:top w:val="nil"/>
              <w:left w:val="single" w:sz="4" w:space="0" w:color="auto"/>
              <w:bottom w:val="single" w:sz="4" w:space="0" w:color="auto"/>
              <w:right w:val="single" w:sz="4" w:space="0" w:color="auto"/>
            </w:tcBorders>
            <w:hideMark/>
          </w:tcPr>
          <w:p w14:paraId="642CEEC8" w14:textId="77777777" w:rsidR="00C931CB" w:rsidRDefault="00C931CB" w:rsidP="00C931CB">
            <w:pPr>
              <w:pStyle w:val="TAC"/>
              <w:rPr>
                <w:lang w:eastAsia="ja-JP"/>
              </w:rPr>
            </w:pPr>
            <w:r>
              <w:rPr>
                <w:lang w:eastAsia="en-GB"/>
              </w:rPr>
              <w:t xml:space="preserve">1 </w:t>
            </w:r>
            <w:r>
              <w:t>(</w:t>
            </w:r>
            <w:r>
              <w:rPr>
                <w:lang w:eastAsia="en-GB"/>
              </w:rPr>
              <w:t>RB</w:t>
            </w:r>
            <w:r>
              <w:rPr>
                <w:vertAlign w:val="subscript"/>
                <w:lang w:eastAsia="en-GB"/>
              </w:rPr>
              <w:t>START</w:t>
            </w:r>
            <w:r>
              <w:rPr>
                <w:lang w:eastAsia="en-GB"/>
              </w:rPr>
              <w:t>=52</w:t>
            </w:r>
            <w:r>
              <w:t>)</w:t>
            </w:r>
          </w:p>
        </w:tc>
        <w:tc>
          <w:tcPr>
            <w:tcW w:w="872" w:type="dxa"/>
            <w:tcBorders>
              <w:top w:val="nil"/>
              <w:left w:val="single" w:sz="4" w:space="0" w:color="auto"/>
              <w:bottom w:val="single" w:sz="4" w:space="0" w:color="auto"/>
              <w:right w:val="single" w:sz="4" w:space="0" w:color="auto"/>
            </w:tcBorders>
            <w:hideMark/>
          </w:tcPr>
          <w:p w14:paraId="2AD15E60" w14:textId="77777777" w:rsidR="00C931CB" w:rsidRDefault="00C931CB" w:rsidP="00C931CB">
            <w:pPr>
              <w:pStyle w:val="TAC"/>
            </w:pPr>
            <w:r>
              <w:rPr>
                <w:lang w:eastAsia="en-GB"/>
              </w:rPr>
              <w:t>2644.8</w:t>
            </w:r>
          </w:p>
        </w:tc>
        <w:tc>
          <w:tcPr>
            <w:tcW w:w="783" w:type="dxa"/>
            <w:tcBorders>
              <w:top w:val="nil"/>
              <w:left w:val="single" w:sz="4" w:space="0" w:color="auto"/>
              <w:bottom w:val="single" w:sz="4" w:space="0" w:color="auto"/>
              <w:right w:val="single" w:sz="4" w:space="0" w:color="auto"/>
            </w:tcBorders>
            <w:hideMark/>
          </w:tcPr>
          <w:p w14:paraId="3D1E5C0C" w14:textId="77777777" w:rsidR="00C931CB" w:rsidRDefault="00C931CB" w:rsidP="00C931CB">
            <w:pPr>
              <w:pStyle w:val="TAC"/>
            </w:pPr>
            <w:r>
              <w:rPr>
                <w:lang w:eastAsia="en-GB"/>
              </w:rPr>
              <w:t>N/A</w:t>
            </w:r>
          </w:p>
        </w:tc>
        <w:tc>
          <w:tcPr>
            <w:tcW w:w="823" w:type="dxa"/>
            <w:tcBorders>
              <w:top w:val="nil"/>
              <w:left w:val="single" w:sz="4" w:space="0" w:color="auto"/>
              <w:bottom w:val="single" w:sz="4" w:space="0" w:color="auto"/>
              <w:right w:val="single" w:sz="4" w:space="0" w:color="auto"/>
            </w:tcBorders>
            <w:hideMark/>
          </w:tcPr>
          <w:p w14:paraId="50BE03A9" w14:textId="77777777" w:rsidR="00C931CB" w:rsidRDefault="00C931CB" w:rsidP="00C931CB">
            <w:pPr>
              <w:pStyle w:val="TAC"/>
            </w:pPr>
            <w:r>
              <w:rPr>
                <w:lang w:eastAsia="en-GB"/>
              </w:rPr>
              <w:t>TDD</w:t>
            </w:r>
          </w:p>
        </w:tc>
        <w:tc>
          <w:tcPr>
            <w:tcW w:w="975" w:type="dxa"/>
            <w:tcBorders>
              <w:top w:val="nil"/>
              <w:left w:val="single" w:sz="4" w:space="0" w:color="auto"/>
              <w:bottom w:val="single" w:sz="4" w:space="0" w:color="auto"/>
              <w:right w:val="single" w:sz="4" w:space="0" w:color="auto"/>
            </w:tcBorders>
            <w:hideMark/>
          </w:tcPr>
          <w:p w14:paraId="249F594A" w14:textId="77777777" w:rsidR="00C931CB" w:rsidRDefault="00C931CB" w:rsidP="00C931CB">
            <w:pPr>
              <w:pStyle w:val="TAC"/>
            </w:pPr>
            <w:r>
              <w:rPr>
                <w:lang w:eastAsia="en-GB"/>
              </w:rPr>
              <w:t>N/A</w:t>
            </w:r>
          </w:p>
        </w:tc>
      </w:tr>
      <w:tr w:rsidR="00C931CB" w14:paraId="7138E652" w14:textId="77777777" w:rsidTr="006652C5">
        <w:trPr>
          <w:jc w:val="center"/>
        </w:trPr>
        <w:tc>
          <w:tcPr>
            <w:tcW w:w="1817" w:type="dxa"/>
            <w:tcBorders>
              <w:top w:val="nil"/>
              <w:left w:val="single" w:sz="4" w:space="0" w:color="auto"/>
              <w:bottom w:val="nil"/>
              <w:right w:val="single" w:sz="4" w:space="0" w:color="auto"/>
            </w:tcBorders>
          </w:tcPr>
          <w:p w14:paraId="4C4FA742" w14:textId="77777777" w:rsidR="00C931CB" w:rsidRDefault="00C931CB" w:rsidP="00C931CB">
            <w:pPr>
              <w:pStyle w:val="TAC"/>
            </w:pPr>
          </w:p>
        </w:tc>
        <w:tc>
          <w:tcPr>
            <w:tcW w:w="901" w:type="dxa"/>
            <w:tcBorders>
              <w:top w:val="nil"/>
              <w:left w:val="single" w:sz="4" w:space="0" w:color="auto"/>
              <w:bottom w:val="single" w:sz="4" w:space="0" w:color="auto"/>
              <w:right w:val="single" w:sz="4" w:space="0" w:color="auto"/>
            </w:tcBorders>
            <w:hideMark/>
          </w:tcPr>
          <w:p w14:paraId="26D079C0" w14:textId="77777777" w:rsidR="00C931CB" w:rsidRDefault="00C931CB" w:rsidP="00C931CB">
            <w:pPr>
              <w:pStyle w:val="TAC"/>
            </w:pPr>
            <w:r>
              <w:rPr>
                <w:lang w:eastAsia="en-GB"/>
              </w:rPr>
              <w:t>n40</w:t>
            </w:r>
          </w:p>
        </w:tc>
        <w:tc>
          <w:tcPr>
            <w:tcW w:w="962" w:type="dxa"/>
            <w:tcBorders>
              <w:top w:val="nil"/>
              <w:left w:val="single" w:sz="4" w:space="0" w:color="auto"/>
              <w:bottom w:val="single" w:sz="4" w:space="0" w:color="auto"/>
              <w:right w:val="single" w:sz="4" w:space="0" w:color="auto"/>
            </w:tcBorders>
            <w:hideMark/>
          </w:tcPr>
          <w:p w14:paraId="26DB8E5F" w14:textId="77777777" w:rsidR="00C931CB" w:rsidRDefault="00C931CB" w:rsidP="00C931CB">
            <w:pPr>
              <w:pStyle w:val="TAC"/>
            </w:pPr>
            <w:r>
              <w:rPr>
                <w:lang w:eastAsia="en-GB"/>
              </w:rPr>
              <w:t>N/A</w:t>
            </w:r>
          </w:p>
        </w:tc>
        <w:tc>
          <w:tcPr>
            <w:tcW w:w="990" w:type="dxa"/>
            <w:tcBorders>
              <w:top w:val="nil"/>
              <w:left w:val="single" w:sz="4" w:space="0" w:color="auto"/>
              <w:bottom w:val="single" w:sz="4" w:space="0" w:color="auto"/>
              <w:right w:val="single" w:sz="4" w:space="0" w:color="auto"/>
            </w:tcBorders>
            <w:hideMark/>
          </w:tcPr>
          <w:p w14:paraId="4FF1A143" w14:textId="77777777" w:rsidR="00C931CB" w:rsidRDefault="00C931CB" w:rsidP="00C931CB">
            <w:pPr>
              <w:pStyle w:val="TAC"/>
            </w:pPr>
            <w:r>
              <w:rPr>
                <w:lang w:val="en-US"/>
              </w:rPr>
              <w:t>5</w:t>
            </w:r>
          </w:p>
        </w:tc>
        <w:tc>
          <w:tcPr>
            <w:tcW w:w="1374" w:type="dxa"/>
            <w:tcBorders>
              <w:top w:val="nil"/>
              <w:left w:val="single" w:sz="4" w:space="0" w:color="auto"/>
              <w:bottom w:val="single" w:sz="4" w:space="0" w:color="auto"/>
              <w:right w:val="single" w:sz="4" w:space="0" w:color="auto"/>
            </w:tcBorders>
            <w:hideMark/>
          </w:tcPr>
          <w:p w14:paraId="03C45D83" w14:textId="77777777" w:rsidR="00C931CB" w:rsidRDefault="00C931CB" w:rsidP="00C931CB">
            <w:pPr>
              <w:pStyle w:val="TAC"/>
              <w:rPr>
                <w:lang w:eastAsia="ja-JP"/>
              </w:rPr>
            </w:pPr>
            <w:r>
              <w:rPr>
                <w:lang w:eastAsia="en-GB"/>
              </w:rPr>
              <w:t>N/A</w:t>
            </w:r>
          </w:p>
        </w:tc>
        <w:tc>
          <w:tcPr>
            <w:tcW w:w="872" w:type="dxa"/>
            <w:tcBorders>
              <w:top w:val="nil"/>
              <w:left w:val="single" w:sz="4" w:space="0" w:color="auto"/>
              <w:bottom w:val="single" w:sz="4" w:space="0" w:color="auto"/>
              <w:right w:val="single" w:sz="4" w:space="0" w:color="auto"/>
            </w:tcBorders>
            <w:hideMark/>
          </w:tcPr>
          <w:p w14:paraId="1F4419B9" w14:textId="77777777" w:rsidR="00C931CB" w:rsidRDefault="00C931CB" w:rsidP="00C931CB">
            <w:pPr>
              <w:pStyle w:val="TAC"/>
            </w:pPr>
            <w:r>
              <w:rPr>
                <w:lang w:eastAsia="en-GB"/>
              </w:rPr>
              <w:t>2397.5</w:t>
            </w:r>
          </w:p>
        </w:tc>
        <w:tc>
          <w:tcPr>
            <w:tcW w:w="783" w:type="dxa"/>
            <w:tcBorders>
              <w:top w:val="nil"/>
              <w:left w:val="single" w:sz="4" w:space="0" w:color="auto"/>
              <w:bottom w:val="single" w:sz="4" w:space="0" w:color="auto"/>
              <w:right w:val="single" w:sz="4" w:space="0" w:color="auto"/>
            </w:tcBorders>
            <w:hideMark/>
          </w:tcPr>
          <w:p w14:paraId="129B8B5A" w14:textId="77777777" w:rsidR="00C931CB" w:rsidRDefault="00C931CB" w:rsidP="00C931CB">
            <w:pPr>
              <w:pStyle w:val="TAC"/>
            </w:pPr>
            <w:r>
              <w:rPr>
                <w:lang w:val="en-US"/>
              </w:rPr>
              <w:t>35.5</w:t>
            </w:r>
          </w:p>
        </w:tc>
        <w:tc>
          <w:tcPr>
            <w:tcW w:w="823" w:type="dxa"/>
            <w:tcBorders>
              <w:top w:val="nil"/>
              <w:left w:val="single" w:sz="4" w:space="0" w:color="auto"/>
              <w:bottom w:val="single" w:sz="4" w:space="0" w:color="auto"/>
              <w:right w:val="single" w:sz="4" w:space="0" w:color="auto"/>
            </w:tcBorders>
            <w:hideMark/>
          </w:tcPr>
          <w:p w14:paraId="743DB78F" w14:textId="77777777" w:rsidR="00C931CB" w:rsidRDefault="00C931CB" w:rsidP="00C931CB">
            <w:pPr>
              <w:pStyle w:val="TAC"/>
            </w:pPr>
            <w:r>
              <w:rPr>
                <w:lang w:eastAsia="en-GB"/>
              </w:rPr>
              <w:t>TDD</w:t>
            </w:r>
          </w:p>
        </w:tc>
        <w:tc>
          <w:tcPr>
            <w:tcW w:w="975" w:type="dxa"/>
            <w:tcBorders>
              <w:top w:val="nil"/>
              <w:left w:val="single" w:sz="4" w:space="0" w:color="auto"/>
              <w:bottom w:val="single" w:sz="4" w:space="0" w:color="auto"/>
              <w:right w:val="single" w:sz="4" w:space="0" w:color="auto"/>
            </w:tcBorders>
            <w:hideMark/>
          </w:tcPr>
          <w:p w14:paraId="7EB7EE2B" w14:textId="77777777" w:rsidR="00C931CB" w:rsidRDefault="00C931CB" w:rsidP="00C931CB">
            <w:pPr>
              <w:pStyle w:val="TAC"/>
            </w:pPr>
            <w:r>
              <w:rPr>
                <w:lang w:eastAsia="en-GB"/>
              </w:rPr>
              <w:t>IMD3</w:t>
            </w:r>
            <w:r>
              <w:rPr>
                <w:vertAlign w:val="superscript"/>
                <w:lang w:eastAsia="en-GB"/>
              </w:rPr>
              <w:t>14,</w:t>
            </w:r>
            <w:r>
              <w:rPr>
                <w:vertAlign w:val="superscript"/>
                <w:lang w:val="en-US"/>
              </w:rPr>
              <w:t>16,19,20</w:t>
            </w:r>
          </w:p>
        </w:tc>
      </w:tr>
      <w:tr w:rsidR="00C931CB" w14:paraId="7AD1B7BB" w14:textId="77777777" w:rsidTr="006652C5">
        <w:trPr>
          <w:jc w:val="center"/>
        </w:trPr>
        <w:tc>
          <w:tcPr>
            <w:tcW w:w="1817" w:type="dxa"/>
            <w:tcBorders>
              <w:top w:val="nil"/>
              <w:left w:val="single" w:sz="4" w:space="0" w:color="auto"/>
              <w:bottom w:val="nil"/>
              <w:right w:val="single" w:sz="4" w:space="0" w:color="auto"/>
            </w:tcBorders>
          </w:tcPr>
          <w:p w14:paraId="2EE8DDFD" w14:textId="77777777" w:rsidR="00C931CB" w:rsidRDefault="00C931CB" w:rsidP="00C931CB">
            <w:pPr>
              <w:pStyle w:val="TAC"/>
            </w:pPr>
          </w:p>
        </w:tc>
        <w:tc>
          <w:tcPr>
            <w:tcW w:w="901" w:type="dxa"/>
            <w:tcBorders>
              <w:top w:val="nil"/>
              <w:left w:val="single" w:sz="4" w:space="0" w:color="auto"/>
              <w:bottom w:val="nil"/>
              <w:right w:val="single" w:sz="4" w:space="0" w:color="auto"/>
            </w:tcBorders>
            <w:hideMark/>
          </w:tcPr>
          <w:p w14:paraId="3698F2AD" w14:textId="77777777" w:rsidR="00C931CB" w:rsidRDefault="00C931CB" w:rsidP="00C931CB">
            <w:pPr>
              <w:pStyle w:val="TAC"/>
            </w:pPr>
            <w:r>
              <w:rPr>
                <w:lang w:eastAsia="en-GB"/>
              </w:rPr>
              <w:t>n41</w:t>
            </w:r>
          </w:p>
        </w:tc>
        <w:tc>
          <w:tcPr>
            <w:tcW w:w="962" w:type="dxa"/>
            <w:tcBorders>
              <w:top w:val="nil"/>
              <w:left w:val="single" w:sz="4" w:space="0" w:color="auto"/>
              <w:bottom w:val="single" w:sz="4" w:space="0" w:color="auto"/>
              <w:right w:val="single" w:sz="4" w:space="0" w:color="auto"/>
            </w:tcBorders>
            <w:hideMark/>
          </w:tcPr>
          <w:p w14:paraId="24A2A06E" w14:textId="77777777" w:rsidR="00C931CB" w:rsidRDefault="00C931CB" w:rsidP="00C931CB">
            <w:pPr>
              <w:pStyle w:val="TAC"/>
            </w:pPr>
            <w:r>
              <w:rPr>
                <w:lang w:eastAsia="en-GB"/>
              </w:rPr>
              <w:t>2565</w:t>
            </w:r>
          </w:p>
        </w:tc>
        <w:tc>
          <w:tcPr>
            <w:tcW w:w="990" w:type="dxa"/>
            <w:tcBorders>
              <w:top w:val="nil"/>
              <w:left w:val="single" w:sz="4" w:space="0" w:color="auto"/>
              <w:bottom w:val="single" w:sz="4" w:space="0" w:color="auto"/>
              <w:right w:val="single" w:sz="4" w:space="0" w:color="auto"/>
            </w:tcBorders>
            <w:hideMark/>
          </w:tcPr>
          <w:p w14:paraId="0DF15DAD" w14:textId="77777777" w:rsidR="00C931CB" w:rsidRDefault="00C931CB" w:rsidP="00C931CB">
            <w:pPr>
              <w:pStyle w:val="TAC"/>
            </w:pPr>
            <w:r>
              <w:rPr>
                <w:lang w:val="en-US"/>
              </w:rPr>
              <w:t>100</w:t>
            </w:r>
          </w:p>
        </w:tc>
        <w:tc>
          <w:tcPr>
            <w:tcW w:w="1374" w:type="dxa"/>
            <w:tcBorders>
              <w:top w:val="nil"/>
              <w:left w:val="single" w:sz="4" w:space="0" w:color="auto"/>
              <w:bottom w:val="single" w:sz="4" w:space="0" w:color="auto"/>
              <w:right w:val="single" w:sz="4" w:space="0" w:color="auto"/>
            </w:tcBorders>
            <w:hideMark/>
          </w:tcPr>
          <w:p w14:paraId="7FA374C9" w14:textId="77777777" w:rsidR="00C931CB" w:rsidRDefault="00C931CB" w:rsidP="00C931CB">
            <w:pPr>
              <w:pStyle w:val="TAC"/>
              <w:rPr>
                <w:lang w:eastAsia="ja-JP"/>
              </w:rPr>
            </w:pPr>
            <w:r>
              <w:rPr>
                <w:lang w:eastAsia="en-GB"/>
              </w:rPr>
              <w:t>270 (RB</w:t>
            </w:r>
            <w:r>
              <w:rPr>
                <w:vertAlign w:val="subscript"/>
                <w:lang w:eastAsia="en-GB"/>
              </w:rPr>
              <w:t>START</w:t>
            </w:r>
            <w:r>
              <w:rPr>
                <w:lang w:eastAsia="en-GB"/>
              </w:rPr>
              <w:t>=3</w:t>
            </w:r>
            <w:r>
              <w:t>)</w:t>
            </w:r>
          </w:p>
        </w:tc>
        <w:tc>
          <w:tcPr>
            <w:tcW w:w="872" w:type="dxa"/>
            <w:tcBorders>
              <w:top w:val="nil"/>
              <w:left w:val="single" w:sz="4" w:space="0" w:color="auto"/>
              <w:bottom w:val="single" w:sz="4" w:space="0" w:color="auto"/>
              <w:right w:val="single" w:sz="4" w:space="0" w:color="auto"/>
            </w:tcBorders>
            <w:hideMark/>
          </w:tcPr>
          <w:p w14:paraId="3CC4330A" w14:textId="77777777" w:rsidR="00C931CB" w:rsidRDefault="00C931CB" w:rsidP="00C931CB">
            <w:pPr>
              <w:pStyle w:val="TAC"/>
            </w:pPr>
            <w:r>
              <w:rPr>
                <w:lang w:eastAsia="en-GB"/>
              </w:rPr>
              <w:t>2565</w:t>
            </w:r>
          </w:p>
        </w:tc>
        <w:tc>
          <w:tcPr>
            <w:tcW w:w="783" w:type="dxa"/>
            <w:tcBorders>
              <w:top w:val="nil"/>
              <w:left w:val="single" w:sz="4" w:space="0" w:color="auto"/>
              <w:bottom w:val="single" w:sz="4" w:space="0" w:color="auto"/>
              <w:right w:val="single" w:sz="4" w:space="0" w:color="auto"/>
            </w:tcBorders>
            <w:hideMark/>
          </w:tcPr>
          <w:p w14:paraId="4DE6CF63" w14:textId="77777777" w:rsidR="00C931CB" w:rsidRDefault="00C931CB" w:rsidP="00C931CB">
            <w:pPr>
              <w:pStyle w:val="TAC"/>
            </w:pPr>
            <w:r>
              <w:rPr>
                <w:lang w:eastAsia="en-GB"/>
              </w:rPr>
              <w:t>N/A</w:t>
            </w:r>
          </w:p>
        </w:tc>
        <w:tc>
          <w:tcPr>
            <w:tcW w:w="823" w:type="dxa"/>
            <w:tcBorders>
              <w:top w:val="nil"/>
              <w:left w:val="single" w:sz="4" w:space="0" w:color="auto"/>
              <w:bottom w:val="single" w:sz="4" w:space="0" w:color="auto"/>
              <w:right w:val="single" w:sz="4" w:space="0" w:color="auto"/>
            </w:tcBorders>
            <w:hideMark/>
          </w:tcPr>
          <w:p w14:paraId="2AAEF11E" w14:textId="77777777" w:rsidR="00C931CB" w:rsidRDefault="00C931CB" w:rsidP="00C931CB">
            <w:pPr>
              <w:pStyle w:val="TAC"/>
            </w:pPr>
            <w:r>
              <w:rPr>
                <w:lang w:eastAsia="en-GB"/>
              </w:rPr>
              <w:t>TDD</w:t>
            </w:r>
          </w:p>
        </w:tc>
        <w:tc>
          <w:tcPr>
            <w:tcW w:w="975" w:type="dxa"/>
            <w:tcBorders>
              <w:top w:val="nil"/>
              <w:left w:val="single" w:sz="4" w:space="0" w:color="auto"/>
              <w:bottom w:val="single" w:sz="4" w:space="0" w:color="auto"/>
              <w:right w:val="single" w:sz="4" w:space="0" w:color="auto"/>
            </w:tcBorders>
            <w:hideMark/>
          </w:tcPr>
          <w:p w14:paraId="1464D1CF" w14:textId="77777777" w:rsidR="00C931CB" w:rsidRDefault="00C931CB" w:rsidP="00C931CB">
            <w:pPr>
              <w:pStyle w:val="TAC"/>
            </w:pPr>
            <w:r>
              <w:rPr>
                <w:lang w:eastAsia="en-GB"/>
              </w:rPr>
              <w:t>N/A</w:t>
            </w:r>
          </w:p>
        </w:tc>
      </w:tr>
      <w:tr w:rsidR="00C931CB" w14:paraId="464F2612" w14:textId="77777777" w:rsidTr="006652C5">
        <w:trPr>
          <w:jc w:val="center"/>
        </w:trPr>
        <w:tc>
          <w:tcPr>
            <w:tcW w:w="1817" w:type="dxa"/>
            <w:tcBorders>
              <w:top w:val="nil"/>
              <w:left w:val="single" w:sz="4" w:space="0" w:color="auto"/>
              <w:bottom w:val="single" w:sz="4" w:space="0" w:color="auto"/>
              <w:right w:val="single" w:sz="4" w:space="0" w:color="auto"/>
            </w:tcBorders>
          </w:tcPr>
          <w:p w14:paraId="5A82705A" w14:textId="77777777" w:rsidR="00C931CB" w:rsidRDefault="00C931CB" w:rsidP="00C931CB">
            <w:pPr>
              <w:pStyle w:val="TAC"/>
            </w:pPr>
          </w:p>
        </w:tc>
        <w:tc>
          <w:tcPr>
            <w:tcW w:w="901" w:type="dxa"/>
            <w:tcBorders>
              <w:top w:val="nil"/>
              <w:left w:val="single" w:sz="4" w:space="0" w:color="auto"/>
              <w:bottom w:val="single" w:sz="4" w:space="0" w:color="auto"/>
              <w:right w:val="single" w:sz="4" w:space="0" w:color="auto"/>
            </w:tcBorders>
          </w:tcPr>
          <w:p w14:paraId="591D0A6E" w14:textId="77777777" w:rsidR="00C931CB" w:rsidRDefault="00C931CB" w:rsidP="00C931CB">
            <w:pPr>
              <w:pStyle w:val="TAC"/>
            </w:pPr>
          </w:p>
        </w:tc>
        <w:tc>
          <w:tcPr>
            <w:tcW w:w="962" w:type="dxa"/>
            <w:tcBorders>
              <w:top w:val="nil"/>
              <w:left w:val="single" w:sz="4" w:space="0" w:color="auto"/>
              <w:bottom w:val="single" w:sz="4" w:space="0" w:color="auto"/>
              <w:right w:val="single" w:sz="4" w:space="0" w:color="auto"/>
            </w:tcBorders>
            <w:hideMark/>
          </w:tcPr>
          <w:p w14:paraId="4A2600B7" w14:textId="77777777" w:rsidR="00C931CB" w:rsidRDefault="00C931CB" w:rsidP="00C931CB">
            <w:pPr>
              <w:pStyle w:val="TAC"/>
            </w:pPr>
            <w:r>
              <w:rPr>
                <w:lang w:eastAsia="en-GB"/>
              </w:rPr>
              <w:t>2644.8</w:t>
            </w:r>
          </w:p>
        </w:tc>
        <w:tc>
          <w:tcPr>
            <w:tcW w:w="990" w:type="dxa"/>
            <w:tcBorders>
              <w:top w:val="nil"/>
              <w:left w:val="single" w:sz="4" w:space="0" w:color="auto"/>
              <w:bottom w:val="single" w:sz="4" w:space="0" w:color="auto"/>
              <w:right w:val="single" w:sz="4" w:space="0" w:color="auto"/>
            </w:tcBorders>
            <w:hideMark/>
          </w:tcPr>
          <w:p w14:paraId="2EF655C2" w14:textId="77777777" w:rsidR="00C931CB" w:rsidRDefault="00C931CB" w:rsidP="00C931CB">
            <w:pPr>
              <w:pStyle w:val="TAC"/>
            </w:pPr>
            <w:r>
              <w:rPr>
                <w:lang w:val="en-US"/>
              </w:rPr>
              <w:t>60</w:t>
            </w:r>
          </w:p>
        </w:tc>
        <w:tc>
          <w:tcPr>
            <w:tcW w:w="1374" w:type="dxa"/>
            <w:tcBorders>
              <w:top w:val="nil"/>
              <w:left w:val="single" w:sz="4" w:space="0" w:color="auto"/>
              <w:bottom w:val="single" w:sz="4" w:space="0" w:color="auto"/>
              <w:right w:val="single" w:sz="4" w:space="0" w:color="auto"/>
            </w:tcBorders>
            <w:hideMark/>
          </w:tcPr>
          <w:p w14:paraId="3B44AED2" w14:textId="77777777" w:rsidR="00C931CB" w:rsidRDefault="00C931CB" w:rsidP="00C931CB">
            <w:pPr>
              <w:pStyle w:val="TAC"/>
              <w:rPr>
                <w:lang w:eastAsia="ja-JP"/>
              </w:rPr>
            </w:pPr>
            <w:r>
              <w:rPr>
                <w:lang w:eastAsia="en-GB"/>
              </w:rPr>
              <w:t xml:space="preserve">162 </w:t>
            </w:r>
            <w:r>
              <w:t>(</w:t>
            </w:r>
            <w:r>
              <w:rPr>
                <w:lang w:eastAsia="en-GB"/>
              </w:rPr>
              <w:t>RB</w:t>
            </w:r>
            <w:r>
              <w:rPr>
                <w:vertAlign w:val="subscript"/>
                <w:lang w:eastAsia="en-GB"/>
              </w:rPr>
              <w:t>START</w:t>
            </w:r>
            <w:r>
              <w:rPr>
                <w:lang w:eastAsia="en-GB"/>
              </w:rPr>
              <w:t>=0</w:t>
            </w:r>
            <w:r>
              <w:t>)</w:t>
            </w:r>
          </w:p>
        </w:tc>
        <w:tc>
          <w:tcPr>
            <w:tcW w:w="872" w:type="dxa"/>
            <w:tcBorders>
              <w:top w:val="nil"/>
              <w:left w:val="single" w:sz="4" w:space="0" w:color="auto"/>
              <w:bottom w:val="single" w:sz="4" w:space="0" w:color="auto"/>
              <w:right w:val="single" w:sz="4" w:space="0" w:color="auto"/>
            </w:tcBorders>
            <w:hideMark/>
          </w:tcPr>
          <w:p w14:paraId="54F382BB" w14:textId="77777777" w:rsidR="00C931CB" w:rsidRDefault="00C931CB" w:rsidP="00C931CB">
            <w:pPr>
              <w:pStyle w:val="TAC"/>
            </w:pPr>
            <w:r>
              <w:rPr>
                <w:lang w:eastAsia="en-GB"/>
              </w:rPr>
              <w:t>2644.8</w:t>
            </w:r>
          </w:p>
        </w:tc>
        <w:tc>
          <w:tcPr>
            <w:tcW w:w="783" w:type="dxa"/>
            <w:tcBorders>
              <w:top w:val="nil"/>
              <w:left w:val="single" w:sz="4" w:space="0" w:color="auto"/>
              <w:bottom w:val="single" w:sz="4" w:space="0" w:color="auto"/>
              <w:right w:val="single" w:sz="4" w:space="0" w:color="auto"/>
            </w:tcBorders>
            <w:hideMark/>
          </w:tcPr>
          <w:p w14:paraId="1CEB34F9" w14:textId="77777777" w:rsidR="00C931CB" w:rsidRDefault="00C931CB" w:rsidP="00C931CB">
            <w:pPr>
              <w:pStyle w:val="TAC"/>
            </w:pPr>
            <w:r>
              <w:rPr>
                <w:lang w:eastAsia="en-GB"/>
              </w:rPr>
              <w:t>N/A</w:t>
            </w:r>
          </w:p>
        </w:tc>
        <w:tc>
          <w:tcPr>
            <w:tcW w:w="823" w:type="dxa"/>
            <w:tcBorders>
              <w:top w:val="nil"/>
              <w:left w:val="single" w:sz="4" w:space="0" w:color="auto"/>
              <w:bottom w:val="single" w:sz="4" w:space="0" w:color="auto"/>
              <w:right w:val="single" w:sz="4" w:space="0" w:color="auto"/>
            </w:tcBorders>
            <w:hideMark/>
          </w:tcPr>
          <w:p w14:paraId="065C03A9" w14:textId="77777777" w:rsidR="00C931CB" w:rsidRDefault="00C931CB" w:rsidP="00C931CB">
            <w:pPr>
              <w:pStyle w:val="TAC"/>
            </w:pPr>
            <w:r>
              <w:rPr>
                <w:lang w:eastAsia="en-GB"/>
              </w:rPr>
              <w:t>TDD</w:t>
            </w:r>
          </w:p>
        </w:tc>
        <w:tc>
          <w:tcPr>
            <w:tcW w:w="975" w:type="dxa"/>
            <w:tcBorders>
              <w:top w:val="nil"/>
              <w:left w:val="single" w:sz="4" w:space="0" w:color="auto"/>
              <w:bottom w:val="single" w:sz="4" w:space="0" w:color="auto"/>
              <w:right w:val="single" w:sz="4" w:space="0" w:color="auto"/>
            </w:tcBorders>
            <w:hideMark/>
          </w:tcPr>
          <w:p w14:paraId="13051DA6" w14:textId="77777777" w:rsidR="00C931CB" w:rsidRDefault="00C931CB" w:rsidP="00C931CB">
            <w:pPr>
              <w:pStyle w:val="TAC"/>
            </w:pPr>
            <w:r>
              <w:rPr>
                <w:lang w:eastAsia="en-GB"/>
              </w:rPr>
              <w:t>N/A</w:t>
            </w:r>
          </w:p>
        </w:tc>
      </w:tr>
    </w:tbl>
    <w:p w14:paraId="7734E28E" w14:textId="77777777" w:rsidR="00C931CB" w:rsidRDefault="00C931CB" w:rsidP="00C931CB">
      <w:pPr>
        <w:jc w:val="both"/>
        <w:rPr>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32"/>
        <w:gridCol w:w="731"/>
        <w:gridCol w:w="784"/>
        <w:gridCol w:w="769"/>
        <w:gridCol w:w="926"/>
        <w:gridCol w:w="1890"/>
        <w:gridCol w:w="784"/>
        <w:gridCol w:w="769"/>
        <w:gridCol w:w="688"/>
        <w:gridCol w:w="1332"/>
      </w:tblGrid>
      <w:tr w:rsidR="00C931CB" w:rsidRPr="00F9519C" w14:paraId="58878573" w14:textId="77777777" w:rsidTr="00C931CB">
        <w:trPr>
          <w:tblHeader/>
          <w:jc w:val="center"/>
        </w:trPr>
        <w:tc>
          <w:tcPr>
            <w:tcW w:w="732" w:type="dxa"/>
            <w:vMerge w:val="restart"/>
            <w:vAlign w:val="center"/>
          </w:tcPr>
          <w:p w14:paraId="7DE7E4E9" w14:textId="77777777" w:rsidR="00C931CB" w:rsidRPr="00F9519C" w:rsidRDefault="00C931CB" w:rsidP="00C931CB">
            <w:pPr>
              <w:pStyle w:val="TAH"/>
              <w:keepNext w:val="0"/>
              <w:keepLines w:val="0"/>
              <w:rPr>
                <w:rFonts w:eastAsiaTheme="minorEastAsia"/>
              </w:rPr>
            </w:pPr>
            <w:r w:rsidRPr="00F9519C">
              <w:rPr>
                <w:rFonts w:eastAsiaTheme="minorEastAsia"/>
              </w:rPr>
              <w:t>UL band</w:t>
            </w:r>
          </w:p>
        </w:tc>
        <w:tc>
          <w:tcPr>
            <w:tcW w:w="731" w:type="dxa"/>
            <w:vMerge w:val="restart"/>
            <w:vAlign w:val="center"/>
          </w:tcPr>
          <w:p w14:paraId="4445B435" w14:textId="77777777" w:rsidR="00C931CB" w:rsidRPr="00F9519C" w:rsidRDefault="00C931CB" w:rsidP="00C931CB">
            <w:pPr>
              <w:pStyle w:val="TAH"/>
              <w:keepNext w:val="0"/>
              <w:keepLines w:val="0"/>
              <w:rPr>
                <w:rFonts w:eastAsiaTheme="minorEastAsia"/>
              </w:rPr>
            </w:pPr>
            <w:r w:rsidRPr="00F9519C">
              <w:rPr>
                <w:rFonts w:eastAsiaTheme="minorEastAsia"/>
              </w:rPr>
              <w:t>DL band</w:t>
            </w:r>
          </w:p>
        </w:tc>
        <w:tc>
          <w:tcPr>
            <w:tcW w:w="784" w:type="dxa"/>
            <w:vAlign w:val="center"/>
          </w:tcPr>
          <w:p w14:paraId="411F2EF1" w14:textId="77777777" w:rsidR="00C931CB" w:rsidRPr="00F9519C" w:rsidRDefault="00C931CB" w:rsidP="00C931CB">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p>
        </w:tc>
        <w:tc>
          <w:tcPr>
            <w:tcW w:w="769" w:type="dxa"/>
            <w:vAlign w:val="center"/>
          </w:tcPr>
          <w:p w14:paraId="6458BDA6" w14:textId="77777777" w:rsidR="00C931CB" w:rsidRPr="00F9519C" w:rsidRDefault="00C931CB" w:rsidP="00C931CB">
            <w:pPr>
              <w:pStyle w:val="TAH"/>
              <w:keepNext w:val="0"/>
              <w:keepLines w:val="0"/>
              <w:rPr>
                <w:rFonts w:eastAsiaTheme="minorEastAsia"/>
              </w:rPr>
            </w:pPr>
            <w:r w:rsidRPr="00F9519C">
              <w:rPr>
                <w:rFonts w:eastAsiaTheme="minorEastAsia"/>
              </w:rPr>
              <w:t>UL BW</w:t>
            </w:r>
          </w:p>
        </w:tc>
        <w:tc>
          <w:tcPr>
            <w:tcW w:w="926" w:type="dxa"/>
            <w:vAlign w:val="center"/>
          </w:tcPr>
          <w:p w14:paraId="3B706AF0" w14:textId="77777777" w:rsidR="00C931CB" w:rsidRPr="00F9519C" w:rsidRDefault="00C931CB" w:rsidP="00C931CB">
            <w:pPr>
              <w:pStyle w:val="TAH"/>
              <w:keepNext w:val="0"/>
              <w:keepLines w:val="0"/>
              <w:rPr>
                <w:rFonts w:eastAsiaTheme="minorEastAsia"/>
              </w:rPr>
            </w:pPr>
            <w:r w:rsidRPr="00F9519C">
              <w:rPr>
                <w:rFonts w:eastAsiaTheme="minorEastAsia"/>
              </w:rPr>
              <w:t>SCS of UL band</w:t>
            </w:r>
          </w:p>
        </w:tc>
        <w:tc>
          <w:tcPr>
            <w:tcW w:w="1890" w:type="dxa"/>
            <w:vAlign w:val="center"/>
          </w:tcPr>
          <w:p w14:paraId="62C346A9" w14:textId="77777777" w:rsidR="00C931CB" w:rsidRPr="00F9519C" w:rsidRDefault="00C931CB" w:rsidP="00C931CB">
            <w:pPr>
              <w:pStyle w:val="TAH"/>
              <w:keepNext w:val="0"/>
              <w:keepLines w:val="0"/>
              <w:rPr>
                <w:rFonts w:eastAsiaTheme="minorEastAsia"/>
              </w:rPr>
            </w:pPr>
            <w:r w:rsidRPr="00F9519C">
              <w:rPr>
                <w:rFonts w:eastAsiaTheme="minorEastAsia"/>
              </w:rPr>
              <w:t>UL RB Allocation</w:t>
            </w:r>
          </w:p>
        </w:tc>
        <w:tc>
          <w:tcPr>
            <w:tcW w:w="784" w:type="dxa"/>
            <w:vAlign w:val="center"/>
          </w:tcPr>
          <w:p w14:paraId="787ABA8D" w14:textId="77777777" w:rsidR="00C931CB" w:rsidRPr="00F9519C" w:rsidRDefault="00C931CB" w:rsidP="00C931CB">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p>
        </w:tc>
        <w:tc>
          <w:tcPr>
            <w:tcW w:w="769" w:type="dxa"/>
            <w:vAlign w:val="center"/>
          </w:tcPr>
          <w:p w14:paraId="1753A86A" w14:textId="77777777" w:rsidR="00C931CB" w:rsidRPr="00F9519C" w:rsidRDefault="00C931CB" w:rsidP="00C931CB">
            <w:pPr>
              <w:pStyle w:val="TAH"/>
              <w:keepNext w:val="0"/>
              <w:keepLines w:val="0"/>
              <w:rPr>
                <w:rFonts w:eastAsiaTheme="minorEastAsia"/>
              </w:rPr>
            </w:pPr>
            <w:r w:rsidRPr="00F9519C">
              <w:rPr>
                <w:rFonts w:eastAsiaTheme="minorEastAsia"/>
              </w:rPr>
              <w:t>DL BW</w:t>
            </w:r>
          </w:p>
        </w:tc>
        <w:tc>
          <w:tcPr>
            <w:tcW w:w="688" w:type="dxa"/>
            <w:vAlign w:val="center"/>
          </w:tcPr>
          <w:p w14:paraId="7F70A147" w14:textId="77777777" w:rsidR="00C931CB" w:rsidRPr="00F9519C" w:rsidRDefault="00C931CB" w:rsidP="00C931CB">
            <w:pPr>
              <w:pStyle w:val="TAH"/>
              <w:keepNext w:val="0"/>
              <w:keepLines w:val="0"/>
              <w:rPr>
                <w:rFonts w:eastAsiaTheme="minorEastAsia"/>
              </w:rPr>
            </w:pPr>
            <w:r w:rsidRPr="00F9519C">
              <w:rPr>
                <w:rFonts w:eastAsiaTheme="minorEastAsia"/>
              </w:rPr>
              <w:t>MSD</w:t>
            </w:r>
          </w:p>
        </w:tc>
        <w:tc>
          <w:tcPr>
            <w:tcW w:w="1332" w:type="dxa"/>
            <w:vMerge w:val="restart"/>
            <w:vAlign w:val="center"/>
          </w:tcPr>
          <w:p w14:paraId="1EE81888" w14:textId="77777777" w:rsidR="00C931CB" w:rsidRPr="00F9519C" w:rsidRDefault="00C931CB" w:rsidP="00C931CB">
            <w:pPr>
              <w:pStyle w:val="TAH"/>
              <w:keepNext w:val="0"/>
              <w:keepLines w:val="0"/>
              <w:rPr>
                <w:rFonts w:eastAsiaTheme="minorEastAsia"/>
              </w:rPr>
            </w:pPr>
            <w:r w:rsidRPr="00F9519C">
              <w:rPr>
                <w:rFonts w:eastAsiaTheme="minorEastAsia"/>
              </w:rPr>
              <w:t>Cross-band</w:t>
            </w:r>
          </w:p>
          <w:p w14:paraId="4901D712" w14:textId="77777777" w:rsidR="00C931CB" w:rsidRPr="00F9519C" w:rsidRDefault="00C931CB" w:rsidP="00C931CB">
            <w:pPr>
              <w:pStyle w:val="TAH"/>
              <w:keepNext w:val="0"/>
              <w:keepLines w:val="0"/>
              <w:rPr>
                <w:rFonts w:eastAsiaTheme="minorEastAsia"/>
              </w:rPr>
            </w:pPr>
            <w:r w:rsidRPr="00F9519C">
              <w:rPr>
                <w:rFonts w:eastAsiaTheme="minorEastAsia"/>
              </w:rPr>
              <w:t>Interference</w:t>
            </w:r>
          </w:p>
          <w:p w14:paraId="66A4BA2F" w14:textId="77777777" w:rsidR="00C931CB" w:rsidRPr="00F9519C" w:rsidRDefault="00C931CB" w:rsidP="00C931CB">
            <w:pPr>
              <w:pStyle w:val="TAH"/>
              <w:keepNext w:val="0"/>
              <w:keepLines w:val="0"/>
              <w:rPr>
                <w:rFonts w:eastAsiaTheme="minorEastAsia"/>
              </w:rPr>
            </w:pPr>
            <w:r w:rsidRPr="00F9519C">
              <w:rPr>
                <w:rFonts w:eastAsiaTheme="minorEastAsia"/>
              </w:rPr>
              <w:t>source</w:t>
            </w:r>
          </w:p>
        </w:tc>
      </w:tr>
      <w:tr w:rsidR="00C931CB" w:rsidRPr="00F9519C" w14:paraId="2C0FE0B9" w14:textId="77777777" w:rsidTr="00C931CB">
        <w:trPr>
          <w:tblHeader/>
          <w:jc w:val="center"/>
        </w:trPr>
        <w:tc>
          <w:tcPr>
            <w:tcW w:w="732" w:type="dxa"/>
            <w:vMerge/>
            <w:vAlign w:val="center"/>
          </w:tcPr>
          <w:p w14:paraId="62176797" w14:textId="77777777" w:rsidR="00C931CB" w:rsidRPr="00F9519C" w:rsidRDefault="00C931CB" w:rsidP="00C931CB">
            <w:pPr>
              <w:pStyle w:val="TAH"/>
              <w:keepNext w:val="0"/>
              <w:keepLines w:val="0"/>
              <w:rPr>
                <w:rFonts w:eastAsiaTheme="minorEastAsia" w:cs="Arial"/>
                <w:bCs/>
                <w:szCs w:val="18"/>
              </w:rPr>
            </w:pPr>
          </w:p>
        </w:tc>
        <w:tc>
          <w:tcPr>
            <w:tcW w:w="731" w:type="dxa"/>
            <w:vMerge/>
            <w:vAlign w:val="center"/>
          </w:tcPr>
          <w:p w14:paraId="36EDEB64" w14:textId="77777777" w:rsidR="00C931CB" w:rsidRPr="00F9519C" w:rsidRDefault="00C931CB" w:rsidP="00C931CB">
            <w:pPr>
              <w:pStyle w:val="TAH"/>
              <w:keepNext w:val="0"/>
              <w:keepLines w:val="0"/>
              <w:rPr>
                <w:rFonts w:eastAsiaTheme="minorEastAsia" w:cs="Arial"/>
                <w:bCs/>
                <w:szCs w:val="18"/>
              </w:rPr>
            </w:pPr>
          </w:p>
        </w:tc>
        <w:tc>
          <w:tcPr>
            <w:tcW w:w="784" w:type="dxa"/>
            <w:vAlign w:val="center"/>
          </w:tcPr>
          <w:p w14:paraId="606C2581" w14:textId="77777777" w:rsidR="00C931CB" w:rsidRPr="00F9519C" w:rsidRDefault="00C931CB" w:rsidP="00C931CB">
            <w:pPr>
              <w:pStyle w:val="TAH"/>
              <w:keepNext w:val="0"/>
              <w:keepLines w:val="0"/>
              <w:rPr>
                <w:rFonts w:eastAsiaTheme="minorEastAsia"/>
              </w:rPr>
            </w:pPr>
            <w:r w:rsidRPr="00F9519C">
              <w:rPr>
                <w:rFonts w:eastAsiaTheme="minorEastAsia"/>
              </w:rPr>
              <w:t>(MHz)</w:t>
            </w:r>
          </w:p>
        </w:tc>
        <w:tc>
          <w:tcPr>
            <w:tcW w:w="769" w:type="dxa"/>
            <w:vAlign w:val="center"/>
          </w:tcPr>
          <w:p w14:paraId="2FE7BF53" w14:textId="77777777" w:rsidR="00C931CB" w:rsidRPr="00F9519C" w:rsidRDefault="00C931CB" w:rsidP="00C931CB">
            <w:pPr>
              <w:pStyle w:val="TAH"/>
              <w:keepNext w:val="0"/>
              <w:keepLines w:val="0"/>
              <w:rPr>
                <w:rFonts w:eastAsiaTheme="minorEastAsia"/>
              </w:rPr>
            </w:pPr>
            <w:r w:rsidRPr="00F9519C">
              <w:rPr>
                <w:rFonts w:eastAsiaTheme="minorEastAsia"/>
              </w:rPr>
              <w:t>(MHz)</w:t>
            </w:r>
          </w:p>
        </w:tc>
        <w:tc>
          <w:tcPr>
            <w:tcW w:w="926" w:type="dxa"/>
            <w:vAlign w:val="center"/>
          </w:tcPr>
          <w:p w14:paraId="68A3977C" w14:textId="77777777" w:rsidR="00C931CB" w:rsidRPr="00F9519C" w:rsidRDefault="00C931CB" w:rsidP="00C931CB">
            <w:pPr>
              <w:pStyle w:val="TAH"/>
              <w:keepNext w:val="0"/>
              <w:keepLines w:val="0"/>
              <w:rPr>
                <w:rFonts w:eastAsiaTheme="minorEastAsia"/>
              </w:rPr>
            </w:pPr>
            <w:r w:rsidRPr="00F9519C">
              <w:rPr>
                <w:rFonts w:eastAsiaTheme="minorEastAsia"/>
              </w:rPr>
              <w:t>(kHz)</w:t>
            </w:r>
          </w:p>
        </w:tc>
        <w:tc>
          <w:tcPr>
            <w:tcW w:w="1890" w:type="dxa"/>
            <w:vAlign w:val="center"/>
          </w:tcPr>
          <w:p w14:paraId="66F7630F" w14:textId="77777777" w:rsidR="00C931CB" w:rsidRPr="00F9519C" w:rsidRDefault="00C931CB" w:rsidP="00C931CB">
            <w:pPr>
              <w:pStyle w:val="TAH"/>
              <w:keepNext w:val="0"/>
              <w:keepLines w:val="0"/>
              <w:rPr>
                <w:rFonts w:eastAsiaTheme="minorEastAsia"/>
              </w:rPr>
            </w:pPr>
            <w:r w:rsidRPr="00F9519C">
              <w:rPr>
                <w:rFonts w:eastAsiaTheme="minorEastAsia"/>
              </w:rPr>
              <w:t>L</w:t>
            </w:r>
            <w:r w:rsidRPr="00F9519C">
              <w:rPr>
                <w:rFonts w:eastAsiaTheme="minorEastAsia"/>
                <w:vertAlign w:val="subscript"/>
              </w:rPr>
              <w:t>CRB</w:t>
            </w:r>
          </w:p>
        </w:tc>
        <w:tc>
          <w:tcPr>
            <w:tcW w:w="784" w:type="dxa"/>
            <w:vAlign w:val="center"/>
          </w:tcPr>
          <w:p w14:paraId="3BA02FAF" w14:textId="77777777" w:rsidR="00C931CB" w:rsidRPr="00F9519C" w:rsidRDefault="00C931CB" w:rsidP="00C931CB">
            <w:pPr>
              <w:pStyle w:val="TAH"/>
              <w:keepNext w:val="0"/>
              <w:keepLines w:val="0"/>
              <w:rPr>
                <w:rFonts w:eastAsiaTheme="minorEastAsia"/>
              </w:rPr>
            </w:pPr>
            <w:r w:rsidRPr="00F9519C">
              <w:rPr>
                <w:rFonts w:eastAsiaTheme="minorEastAsia"/>
              </w:rPr>
              <w:t>(MHz)</w:t>
            </w:r>
          </w:p>
        </w:tc>
        <w:tc>
          <w:tcPr>
            <w:tcW w:w="769" w:type="dxa"/>
            <w:vAlign w:val="center"/>
          </w:tcPr>
          <w:p w14:paraId="0B52225F" w14:textId="77777777" w:rsidR="00C931CB" w:rsidRPr="00F9519C" w:rsidRDefault="00C931CB" w:rsidP="00C931CB">
            <w:pPr>
              <w:pStyle w:val="TAH"/>
              <w:keepNext w:val="0"/>
              <w:keepLines w:val="0"/>
              <w:rPr>
                <w:rFonts w:eastAsiaTheme="minorEastAsia"/>
              </w:rPr>
            </w:pPr>
            <w:r w:rsidRPr="00F9519C">
              <w:rPr>
                <w:rFonts w:eastAsiaTheme="minorEastAsia"/>
              </w:rPr>
              <w:t>(MHz)</w:t>
            </w:r>
          </w:p>
        </w:tc>
        <w:tc>
          <w:tcPr>
            <w:tcW w:w="688" w:type="dxa"/>
            <w:vAlign w:val="center"/>
          </w:tcPr>
          <w:p w14:paraId="68FD4929" w14:textId="77777777" w:rsidR="00C931CB" w:rsidRPr="00F9519C" w:rsidRDefault="00C931CB" w:rsidP="00C931CB">
            <w:pPr>
              <w:pStyle w:val="TAH"/>
              <w:keepNext w:val="0"/>
              <w:keepLines w:val="0"/>
              <w:rPr>
                <w:rFonts w:eastAsiaTheme="minorEastAsia"/>
              </w:rPr>
            </w:pPr>
            <w:r w:rsidRPr="00F9519C">
              <w:rPr>
                <w:rFonts w:eastAsiaTheme="minorEastAsia"/>
              </w:rPr>
              <w:t>(dB)</w:t>
            </w:r>
          </w:p>
        </w:tc>
        <w:tc>
          <w:tcPr>
            <w:tcW w:w="1332" w:type="dxa"/>
            <w:vMerge/>
            <w:vAlign w:val="center"/>
          </w:tcPr>
          <w:p w14:paraId="57ECA201" w14:textId="77777777" w:rsidR="00C931CB" w:rsidRPr="00F9519C" w:rsidRDefault="00C931CB" w:rsidP="00C931CB">
            <w:pPr>
              <w:overflowPunct/>
              <w:autoSpaceDE/>
              <w:autoSpaceDN/>
              <w:adjustRightInd/>
              <w:spacing w:after="0"/>
              <w:jc w:val="center"/>
              <w:textAlignment w:val="auto"/>
              <w:rPr>
                <w:rFonts w:ascii="Arial" w:eastAsiaTheme="minorEastAsia" w:hAnsi="Arial" w:cs="Arial"/>
                <w:b/>
                <w:bCs/>
                <w:sz w:val="18"/>
                <w:szCs w:val="18"/>
              </w:rPr>
            </w:pPr>
          </w:p>
        </w:tc>
      </w:tr>
      <w:tr w:rsidR="00C931CB" w:rsidRPr="008D7D2D" w14:paraId="1B530B75" w14:textId="77777777" w:rsidTr="00C931CB">
        <w:trPr>
          <w:jc w:val="center"/>
        </w:trPr>
        <w:tc>
          <w:tcPr>
            <w:tcW w:w="732" w:type="dxa"/>
            <w:vAlign w:val="center"/>
          </w:tcPr>
          <w:p w14:paraId="782CE34F" w14:textId="77777777" w:rsidR="00C931CB" w:rsidRPr="008D7D2D" w:rsidRDefault="00C931CB" w:rsidP="00C931CB">
            <w:pPr>
              <w:pStyle w:val="TAC"/>
              <w:keepNext w:val="0"/>
              <w:keepLines w:val="0"/>
              <w:rPr>
                <w:rFonts w:eastAsiaTheme="minorEastAsia"/>
              </w:rPr>
            </w:pPr>
            <w:r w:rsidRPr="008D7D2D">
              <w:rPr>
                <w:rFonts w:eastAsiaTheme="minorEastAsia" w:hint="eastAsia"/>
              </w:rPr>
              <w:t>n</w:t>
            </w:r>
            <w:r w:rsidRPr="008D7D2D">
              <w:rPr>
                <w:rFonts w:eastAsiaTheme="minorEastAsia"/>
              </w:rPr>
              <w:t>1</w:t>
            </w:r>
          </w:p>
        </w:tc>
        <w:tc>
          <w:tcPr>
            <w:tcW w:w="731" w:type="dxa"/>
            <w:vAlign w:val="center"/>
          </w:tcPr>
          <w:p w14:paraId="6D194030" w14:textId="77777777" w:rsidR="00C931CB" w:rsidRPr="008D7D2D" w:rsidRDefault="00C931CB" w:rsidP="00C931CB">
            <w:pPr>
              <w:pStyle w:val="TAC"/>
              <w:keepNext w:val="0"/>
              <w:keepLines w:val="0"/>
              <w:rPr>
                <w:rFonts w:eastAsiaTheme="minorEastAsia"/>
              </w:rPr>
            </w:pPr>
            <w:r w:rsidRPr="008D7D2D">
              <w:rPr>
                <w:rFonts w:eastAsiaTheme="minorEastAsia" w:hint="eastAsia"/>
              </w:rPr>
              <w:t>n</w:t>
            </w:r>
            <w:r w:rsidRPr="008D7D2D">
              <w:rPr>
                <w:rFonts w:eastAsiaTheme="minorEastAsia"/>
              </w:rPr>
              <w:t>3</w:t>
            </w:r>
          </w:p>
        </w:tc>
        <w:tc>
          <w:tcPr>
            <w:tcW w:w="784" w:type="dxa"/>
            <w:vAlign w:val="center"/>
          </w:tcPr>
          <w:p w14:paraId="7CC06041" w14:textId="77777777" w:rsidR="00C931CB" w:rsidRPr="008D7D2D" w:rsidRDefault="00C931CB" w:rsidP="00C931CB">
            <w:pPr>
              <w:pStyle w:val="TAC"/>
              <w:keepNext w:val="0"/>
              <w:keepLines w:val="0"/>
              <w:rPr>
                <w:rFonts w:eastAsiaTheme="minorEastAsia"/>
                <w:bCs/>
              </w:rPr>
            </w:pPr>
            <w:r w:rsidRPr="008D7D2D">
              <w:rPr>
                <w:rFonts w:eastAsiaTheme="minorEastAsia"/>
                <w:bCs/>
              </w:rPr>
              <w:t>1922.5</w:t>
            </w:r>
          </w:p>
        </w:tc>
        <w:tc>
          <w:tcPr>
            <w:tcW w:w="769" w:type="dxa"/>
            <w:noWrap/>
            <w:vAlign w:val="center"/>
          </w:tcPr>
          <w:p w14:paraId="7B399053" w14:textId="77777777" w:rsidR="00C931CB" w:rsidRPr="008D7D2D" w:rsidRDefault="00C931CB" w:rsidP="00C931CB">
            <w:pPr>
              <w:pStyle w:val="TAC"/>
              <w:keepNext w:val="0"/>
              <w:keepLines w:val="0"/>
              <w:rPr>
                <w:rFonts w:eastAsiaTheme="minorEastAsia"/>
                <w:bCs/>
              </w:rPr>
            </w:pPr>
            <w:r w:rsidRPr="008D7D2D">
              <w:rPr>
                <w:rFonts w:eastAsiaTheme="minorEastAsia"/>
                <w:bCs/>
              </w:rPr>
              <w:t>5</w:t>
            </w:r>
          </w:p>
        </w:tc>
        <w:tc>
          <w:tcPr>
            <w:tcW w:w="926" w:type="dxa"/>
            <w:vAlign w:val="center"/>
          </w:tcPr>
          <w:p w14:paraId="6A62C3F3" w14:textId="77777777" w:rsidR="00C931CB" w:rsidRPr="008D7D2D" w:rsidRDefault="00C931CB" w:rsidP="00C931CB">
            <w:pPr>
              <w:pStyle w:val="TAC"/>
              <w:keepNext w:val="0"/>
              <w:keepLines w:val="0"/>
              <w:rPr>
                <w:rFonts w:eastAsiaTheme="minorEastAsia"/>
                <w:bCs/>
              </w:rPr>
            </w:pPr>
            <w:r w:rsidRPr="008D7D2D">
              <w:rPr>
                <w:rFonts w:eastAsiaTheme="minorEastAsia"/>
                <w:bCs/>
              </w:rPr>
              <w:t>15</w:t>
            </w:r>
          </w:p>
        </w:tc>
        <w:tc>
          <w:tcPr>
            <w:tcW w:w="1890" w:type="dxa"/>
            <w:noWrap/>
            <w:vAlign w:val="center"/>
          </w:tcPr>
          <w:p w14:paraId="6A042E98" w14:textId="77777777" w:rsidR="00C931CB" w:rsidRPr="008D7D2D" w:rsidRDefault="00C931CB" w:rsidP="00C931CB">
            <w:pPr>
              <w:pStyle w:val="TAC"/>
              <w:keepNext w:val="0"/>
              <w:keepLines w:val="0"/>
              <w:rPr>
                <w:rFonts w:eastAsiaTheme="minorEastAsia"/>
                <w:bCs/>
              </w:rPr>
            </w:pPr>
            <w:r w:rsidRPr="008D7D2D">
              <w:rPr>
                <w:rFonts w:eastAsiaTheme="minorEastAsia"/>
                <w:bCs/>
              </w:rPr>
              <w:t>25 (</w:t>
            </w:r>
            <w:proofErr w:type="spellStart"/>
            <w:r w:rsidRPr="008D7D2D">
              <w:rPr>
                <w:rFonts w:eastAsiaTheme="minorEastAsia"/>
                <w:bCs/>
              </w:rPr>
              <w:t>RBstart</w:t>
            </w:r>
            <w:proofErr w:type="spellEnd"/>
            <w:r w:rsidRPr="008D7D2D">
              <w:rPr>
                <w:rFonts w:eastAsiaTheme="minorEastAsia"/>
                <w:bCs/>
              </w:rPr>
              <w:t>=0)</w:t>
            </w:r>
          </w:p>
        </w:tc>
        <w:tc>
          <w:tcPr>
            <w:tcW w:w="784" w:type="dxa"/>
            <w:vAlign w:val="center"/>
          </w:tcPr>
          <w:p w14:paraId="3D7C7DF2" w14:textId="77777777" w:rsidR="00C931CB" w:rsidRPr="008D7D2D" w:rsidRDefault="00C931CB" w:rsidP="00C931CB">
            <w:pPr>
              <w:pStyle w:val="TAC"/>
              <w:keepNext w:val="0"/>
              <w:keepLines w:val="0"/>
              <w:rPr>
                <w:rFonts w:eastAsiaTheme="minorEastAsia"/>
              </w:rPr>
            </w:pPr>
            <w:r w:rsidRPr="008D7D2D">
              <w:rPr>
                <w:rFonts w:eastAsiaTheme="minorEastAsia"/>
              </w:rPr>
              <w:t>1877.5</w:t>
            </w:r>
          </w:p>
        </w:tc>
        <w:tc>
          <w:tcPr>
            <w:tcW w:w="769" w:type="dxa"/>
            <w:noWrap/>
            <w:vAlign w:val="center"/>
          </w:tcPr>
          <w:p w14:paraId="6BF88900" w14:textId="77777777" w:rsidR="00C931CB" w:rsidRPr="008D7D2D" w:rsidRDefault="00C931CB" w:rsidP="00C931CB">
            <w:pPr>
              <w:pStyle w:val="TAC"/>
              <w:keepNext w:val="0"/>
              <w:keepLines w:val="0"/>
              <w:rPr>
                <w:rFonts w:eastAsiaTheme="minorEastAsia"/>
              </w:rPr>
            </w:pPr>
            <w:r w:rsidRPr="008D7D2D">
              <w:rPr>
                <w:rFonts w:eastAsiaTheme="minorEastAsia"/>
              </w:rPr>
              <w:t>5</w:t>
            </w:r>
          </w:p>
        </w:tc>
        <w:tc>
          <w:tcPr>
            <w:tcW w:w="688" w:type="dxa"/>
            <w:noWrap/>
            <w:vAlign w:val="center"/>
          </w:tcPr>
          <w:p w14:paraId="38ACA7E8" w14:textId="77777777" w:rsidR="00C931CB" w:rsidRPr="008D7D2D" w:rsidRDefault="00C931CB" w:rsidP="00C931CB">
            <w:pPr>
              <w:pStyle w:val="TAC"/>
              <w:keepNext w:val="0"/>
              <w:keepLines w:val="0"/>
              <w:rPr>
                <w:rFonts w:eastAsiaTheme="minorEastAsia"/>
                <w:bCs/>
              </w:rPr>
            </w:pPr>
            <w:r w:rsidRPr="008D7D2D">
              <w:rPr>
                <w:rFonts w:eastAsiaTheme="minorEastAsia"/>
                <w:bCs/>
              </w:rPr>
              <w:t>3</w:t>
            </w:r>
          </w:p>
        </w:tc>
        <w:tc>
          <w:tcPr>
            <w:tcW w:w="1332" w:type="dxa"/>
            <w:vAlign w:val="center"/>
          </w:tcPr>
          <w:p w14:paraId="52B24021" w14:textId="77777777" w:rsidR="00C931CB" w:rsidRPr="008D7D2D" w:rsidRDefault="00C931CB" w:rsidP="00C931CB">
            <w:pPr>
              <w:pStyle w:val="TAC"/>
              <w:keepNext w:val="0"/>
              <w:keepLines w:val="0"/>
              <w:rPr>
                <w:rFonts w:eastAsiaTheme="minorEastAsia"/>
                <w:bCs/>
              </w:rPr>
            </w:pPr>
            <w:r w:rsidRPr="008D7D2D">
              <w:rPr>
                <w:rFonts w:eastAsiaTheme="minorEastAsia"/>
                <w:bCs/>
              </w:rPr>
              <w:t>&gt;ACLR2</w:t>
            </w:r>
          </w:p>
        </w:tc>
      </w:tr>
      <w:tr w:rsidR="00C931CB" w:rsidRPr="008D7D2D" w14:paraId="151F310E" w14:textId="77777777" w:rsidTr="00C931CB">
        <w:trPr>
          <w:jc w:val="center"/>
        </w:trPr>
        <w:tc>
          <w:tcPr>
            <w:tcW w:w="732" w:type="dxa"/>
          </w:tcPr>
          <w:p w14:paraId="5BEB3655" w14:textId="77777777" w:rsidR="00C931CB" w:rsidRPr="008D7D2D" w:rsidRDefault="00C931CB" w:rsidP="00C931CB">
            <w:pPr>
              <w:pStyle w:val="TAC"/>
              <w:keepNext w:val="0"/>
              <w:keepLines w:val="0"/>
              <w:rPr>
                <w:rFonts w:eastAsiaTheme="minorEastAsia"/>
              </w:rPr>
            </w:pPr>
            <w:r w:rsidRPr="008D7D2D">
              <w:rPr>
                <w:rFonts w:eastAsiaTheme="minorEastAsia"/>
              </w:rPr>
              <w:lastRenderedPageBreak/>
              <w:t>n1</w:t>
            </w:r>
          </w:p>
        </w:tc>
        <w:tc>
          <w:tcPr>
            <w:tcW w:w="731" w:type="dxa"/>
          </w:tcPr>
          <w:p w14:paraId="699048DF" w14:textId="77777777" w:rsidR="00C931CB" w:rsidRPr="008D7D2D" w:rsidRDefault="00C931CB" w:rsidP="00C931CB">
            <w:pPr>
              <w:pStyle w:val="TAC"/>
              <w:keepNext w:val="0"/>
              <w:keepLines w:val="0"/>
              <w:rPr>
                <w:rFonts w:eastAsiaTheme="minorEastAsia"/>
              </w:rPr>
            </w:pPr>
            <w:r w:rsidRPr="008D7D2D">
              <w:rPr>
                <w:rFonts w:eastAsiaTheme="minorEastAsia"/>
              </w:rPr>
              <w:t>n3</w:t>
            </w:r>
          </w:p>
        </w:tc>
        <w:tc>
          <w:tcPr>
            <w:tcW w:w="784" w:type="dxa"/>
          </w:tcPr>
          <w:p w14:paraId="5F4885BA" w14:textId="77777777" w:rsidR="00C931CB" w:rsidRPr="008D7D2D" w:rsidRDefault="00C931CB" w:rsidP="00C931CB">
            <w:pPr>
              <w:pStyle w:val="TAC"/>
              <w:keepNext w:val="0"/>
              <w:keepLines w:val="0"/>
              <w:rPr>
                <w:rFonts w:eastAsiaTheme="minorEastAsia"/>
                <w:bCs/>
              </w:rPr>
            </w:pPr>
            <w:r w:rsidRPr="008D7D2D">
              <w:rPr>
                <w:rFonts w:eastAsiaTheme="minorEastAsia"/>
              </w:rPr>
              <w:t>1945</w:t>
            </w:r>
          </w:p>
        </w:tc>
        <w:tc>
          <w:tcPr>
            <w:tcW w:w="769" w:type="dxa"/>
            <w:noWrap/>
          </w:tcPr>
          <w:p w14:paraId="7C3F0DED" w14:textId="77777777" w:rsidR="00C931CB" w:rsidRPr="008D7D2D" w:rsidRDefault="00C931CB" w:rsidP="00C931CB">
            <w:pPr>
              <w:pStyle w:val="TAC"/>
              <w:keepNext w:val="0"/>
              <w:keepLines w:val="0"/>
              <w:rPr>
                <w:rFonts w:eastAsiaTheme="minorEastAsia"/>
                <w:bCs/>
              </w:rPr>
            </w:pPr>
            <w:r w:rsidRPr="008D7D2D">
              <w:rPr>
                <w:rFonts w:eastAsiaTheme="minorEastAsia"/>
              </w:rPr>
              <w:t>50</w:t>
            </w:r>
          </w:p>
        </w:tc>
        <w:tc>
          <w:tcPr>
            <w:tcW w:w="926" w:type="dxa"/>
          </w:tcPr>
          <w:p w14:paraId="1A0649BE" w14:textId="77777777" w:rsidR="00C931CB" w:rsidRPr="008D7D2D" w:rsidRDefault="00C931CB" w:rsidP="00C931CB">
            <w:pPr>
              <w:pStyle w:val="TAC"/>
              <w:keepNext w:val="0"/>
              <w:keepLines w:val="0"/>
              <w:rPr>
                <w:rFonts w:eastAsiaTheme="minorEastAsia"/>
                <w:bCs/>
              </w:rPr>
            </w:pPr>
            <w:r w:rsidRPr="008D7D2D">
              <w:rPr>
                <w:rFonts w:eastAsiaTheme="minorEastAsia"/>
              </w:rPr>
              <w:t>15</w:t>
            </w:r>
          </w:p>
        </w:tc>
        <w:tc>
          <w:tcPr>
            <w:tcW w:w="1890" w:type="dxa"/>
            <w:noWrap/>
          </w:tcPr>
          <w:p w14:paraId="7E47AF3F" w14:textId="77777777" w:rsidR="00C931CB" w:rsidRPr="008D7D2D" w:rsidRDefault="00C931CB" w:rsidP="00C931CB">
            <w:pPr>
              <w:pStyle w:val="TAC"/>
              <w:keepNext w:val="0"/>
              <w:keepLines w:val="0"/>
              <w:rPr>
                <w:rFonts w:eastAsiaTheme="minorEastAsia"/>
                <w:bCs/>
              </w:rPr>
            </w:pPr>
            <w:r w:rsidRPr="008D7D2D">
              <w:rPr>
                <w:rFonts w:eastAsiaTheme="minorEastAsia"/>
              </w:rPr>
              <w:t>128 (</w:t>
            </w:r>
            <w:proofErr w:type="spellStart"/>
            <w:r w:rsidRPr="008D7D2D">
              <w:rPr>
                <w:rFonts w:eastAsiaTheme="minorEastAsia"/>
              </w:rPr>
              <w:t>RBstart</w:t>
            </w:r>
            <w:proofErr w:type="spellEnd"/>
            <w:r w:rsidRPr="008D7D2D">
              <w:rPr>
                <w:rFonts w:eastAsiaTheme="minorEastAsia"/>
              </w:rPr>
              <w:t>=0)</w:t>
            </w:r>
          </w:p>
        </w:tc>
        <w:tc>
          <w:tcPr>
            <w:tcW w:w="784" w:type="dxa"/>
          </w:tcPr>
          <w:p w14:paraId="1F1B110E" w14:textId="77777777" w:rsidR="00C931CB" w:rsidRPr="008D7D2D" w:rsidRDefault="00C931CB" w:rsidP="00C931CB">
            <w:pPr>
              <w:pStyle w:val="TAC"/>
              <w:keepNext w:val="0"/>
              <w:keepLines w:val="0"/>
              <w:rPr>
                <w:rFonts w:eastAsiaTheme="minorEastAsia"/>
              </w:rPr>
            </w:pPr>
            <w:r w:rsidRPr="008D7D2D">
              <w:rPr>
                <w:rFonts w:eastAsiaTheme="minorEastAsia"/>
              </w:rPr>
              <w:t>1877.5</w:t>
            </w:r>
          </w:p>
        </w:tc>
        <w:tc>
          <w:tcPr>
            <w:tcW w:w="769" w:type="dxa"/>
            <w:noWrap/>
          </w:tcPr>
          <w:p w14:paraId="6C6A01A7" w14:textId="77777777" w:rsidR="00C931CB" w:rsidRPr="008D7D2D" w:rsidRDefault="00C931CB" w:rsidP="00C931CB">
            <w:pPr>
              <w:pStyle w:val="TAC"/>
              <w:keepNext w:val="0"/>
              <w:keepLines w:val="0"/>
              <w:rPr>
                <w:rFonts w:eastAsiaTheme="minorEastAsia"/>
              </w:rPr>
            </w:pPr>
            <w:r w:rsidRPr="008D7D2D">
              <w:rPr>
                <w:rFonts w:eastAsiaTheme="minorEastAsia"/>
              </w:rPr>
              <w:t>5</w:t>
            </w:r>
          </w:p>
        </w:tc>
        <w:tc>
          <w:tcPr>
            <w:tcW w:w="688" w:type="dxa"/>
            <w:noWrap/>
          </w:tcPr>
          <w:p w14:paraId="39CE4D05" w14:textId="77777777" w:rsidR="00C931CB" w:rsidRPr="008D7D2D" w:rsidRDefault="00C931CB" w:rsidP="00C931CB">
            <w:pPr>
              <w:pStyle w:val="TAC"/>
              <w:keepNext w:val="0"/>
              <w:keepLines w:val="0"/>
              <w:rPr>
                <w:rFonts w:eastAsiaTheme="minorEastAsia"/>
                <w:bCs/>
              </w:rPr>
            </w:pPr>
            <w:r w:rsidRPr="008D7D2D">
              <w:rPr>
                <w:rFonts w:eastAsiaTheme="minorEastAsia"/>
              </w:rPr>
              <w:t>19.7</w:t>
            </w:r>
          </w:p>
        </w:tc>
        <w:tc>
          <w:tcPr>
            <w:tcW w:w="1332" w:type="dxa"/>
          </w:tcPr>
          <w:p w14:paraId="3A6D7B47" w14:textId="77777777" w:rsidR="00C931CB" w:rsidRPr="008D7D2D" w:rsidRDefault="00C931CB" w:rsidP="00C931CB">
            <w:pPr>
              <w:pStyle w:val="TAC"/>
              <w:keepNext w:val="0"/>
              <w:keepLines w:val="0"/>
              <w:rPr>
                <w:rFonts w:eastAsiaTheme="minorEastAsia"/>
                <w:bCs/>
              </w:rPr>
            </w:pPr>
            <w:r w:rsidRPr="008D7D2D">
              <w:rPr>
                <w:rFonts w:eastAsiaTheme="minorEastAsia"/>
              </w:rPr>
              <w:t>ACLR1</w:t>
            </w:r>
          </w:p>
        </w:tc>
      </w:tr>
      <w:tr w:rsidR="00C931CB" w:rsidRPr="008D7D2D" w14:paraId="6636AA7B" w14:textId="77777777" w:rsidTr="00C931CB">
        <w:trPr>
          <w:jc w:val="center"/>
        </w:trPr>
        <w:tc>
          <w:tcPr>
            <w:tcW w:w="732" w:type="dxa"/>
            <w:vAlign w:val="center"/>
          </w:tcPr>
          <w:p w14:paraId="68A9ACE4" w14:textId="77777777" w:rsidR="00C931CB" w:rsidRPr="008D7D2D" w:rsidRDefault="00C931CB" w:rsidP="00C931CB">
            <w:pPr>
              <w:pStyle w:val="TAC"/>
              <w:keepNext w:val="0"/>
              <w:keepLines w:val="0"/>
              <w:rPr>
                <w:rFonts w:eastAsiaTheme="minorEastAsia"/>
              </w:rPr>
            </w:pPr>
            <w:r w:rsidRPr="008D7D2D">
              <w:rPr>
                <w:rFonts w:eastAsiaTheme="minorEastAsia"/>
              </w:rPr>
              <w:t>n18</w:t>
            </w:r>
          </w:p>
        </w:tc>
        <w:tc>
          <w:tcPr>
            <w:tcW w:w="731" w:type="dxa"/>
            <w:vAlign w:val="center"/>
          </w:tcPr>
          <w:p w14:paraId="505A999E" w14:textId="77777777" w:rsidR="00C931CB" w:rsidRPr="008D7D2D" w:rsidRDefault="00C931CB" w:rsidP="00C931CB">
            <w:pPr>
              <w:pStyle w:val="TAC"/>
              <w:keepNext w:val="0"/>
              <w:keepLines w:val="0"/>
              <w:rPr>
                <w:rFonts w:eastAsiaTheme="minorEastAsia"/>
              </w:rPr>
            </w:pPr>
            <w:r w:rsidRPr="008D7D2D">
              <w:rPr>
                <w:rFonts w:eastAsiaTheme="minorEastAsia"/>
              </w:rPr>
              <w:t>n28</w:t>
            </w:r>
            <w:r w:rsidRPr="008D7D2D">
              <w:rPr>
                <w:rFonts w:eastAsiaTheme="minorEastAsia"/>
                <w:vertAlign w:val="superscript"/>
              </w:rPr>
              <w:t>5</w:t>
            </w:r>
          </w:p>
        </w:tc>
        <w:tc>
          <w:tcPr>
            <w:tcW w:w="784" w:type="dxa"/>
            <w:vAlign w:val="center"/>
          </w:tcPr>
          <w:p w14:paraId="3EC426BA" w14:textId="77777777" w:rsidR="00C931CB" w:rsidRPr="008D7D2D" w:rsidRDefault="00C931CB" w:rsidP="00C931CB">
            <w:pPr>
              <w:pStyle w:val="TAC"/>
              <w:keepNext w:val="0"/>
              <w:keepLines w:val="0"/>
              <w:rPr>
                <w:rFonts w:eastAsiaTheme="minorEastAsia"/>
                <w:bCs/>
              </w:rPr>
            </w:pPr>
            <w:r w:rsidRPr="008D7D2D">
              <w:rPr>
                <w:rFonts w:eastAsiaTheme="minorEastAsia"/>
                <w:bCs/>
              </w:rPr>
              <w:t>822.5</w:t>
            </w:r>
          </w:p>
        </w:tc>
        <w:tc>
          <w:tcPr>
            <w:tcW w:w="769" w:type="dxa"/>
            <w:noWrap/>
            <w:vAlign w:val="center"/>
          </w:tcPr>
          <w:p w14:paraId="060E8FBB" w14:textId="77777777" w:rsidR="00C931CB" w:rsidRPr="008D7D2D" w:rsidRDefault="00C931CB" w:rsidP="00C931CB">
            <w:pPr>
              <w:pStyle w:val="TAC"/>
              <w:keepNext w:val="0"/>
              <w:keepLines w:val="0"/>
              <w:rPr>
                <w:rFonts w:eastAsiaTheme="minorEastAsia"/>
                <w:bCs/>
              </w:rPr>
            </w:pPr>
            <w:r w:rsidRPr="008D7D2D">
              <w:rPr>
                <w:rFonts w:eastAsiaTheme="minorEastAsia"/>
                <w:bCs/>
              </w:rPr>
              <w:t>15</w:t>
            </w:r>
          </w:p>
        </w:tc>
        <w:tc>
          <w:tcPr>
            <w:tcW w:w="926" w:type="dxa"/>
            <w:vAlign w:val="center"/>
          </w:tcPr>
          <w:p w14:paraId="77ACAA75" w14:textId="77777777" w:rsidR="00C931CB" w:rsidRPr="008D7D2D" w:rsidRDefault="00C931CB" w:rsidP="00C931CB">
            <w:pPr>
              <w:pStyle w:val="TAC"/>
              <w:keepNext w:val="0"/>
              <w:keepLines w:val="0"/>
              <w:rPr>
                <w:rFonts w:eastAsiaTheme="minorEastAsia"/>
                <w:bCs/>
              </w:rPr>
            </w:pPr>
            <w:r w:rsidRPr="008D7D2D">
              <w:rPr>
                <w:rFonts w:eastAsiaTheme="minorEastAsia"/>
                <w:bCs/>
              </w:rPr>
              <w:t>15</w:t>
            </w:r>
          </w:p>
        </w:tc>
        <w:tc>
          <w:tcPr>
            <w:tcW w:w="1890" w:type="dxa"/>
            <w:noWrap/>
            <w:vAlign w:val="center"/>
          </w:tcPr>
          <w:p w14:paraId="36144D2E" w14:textId="77777777" w:rsidR="00C931CB" w:rsidRPr="008D7D2D" w:rsidRDefault="00C931CB" w:rsidP="00C931CB">
            <w:pPr>
              <w:pStyle w:val="TAC"/>
              <w:keepNext w:val="0"/>
              <w:keepLines w:val="0"/>
              <w:rPr>
                <w:rFonts w:eastAsiaTheme="minorEastAsia"/>
                <w:bCs/>
              </w:rPr>
            </w:pPr>
            <w:r w:rsidRPr="008D7D2D">
              <w:rPr>
                <w:rFonts w:eastAsiaTheme="minorEastAsia"/>
                <w:bCs/>
              </w:rPr>
              <w:t>25 (</w:t>
            </w:r>
            <w:proofErr w:type="spellStart"/>
            <w:r w:rsidRPr="008D7D2D">
              <w:rPr>
                <w:rFonts w:eastAsiaTheme="minorEastAsia"/>
                <w:bCs/>
              </w:rPr>
              <w:t>RBstart</w:t>
            </w:r>
            <w:proofErr w:type="spellEnd"/>
            <w:r w:rsidRPr="008D7D2D">
              <w:rPr>
                <w:rFonts w:eastAsiaTheme="minorEastAsia"/>
                <w:bCs/>
              </w:rPr>
              <w:t>=0)</w:t>
            </w:r>
          </w:p>
        </w:tc>
        <w:tc>
          <w:tcPr>
            <w:tcW w:w="784" w:type="dxa"/>
            <w:vAlign w:val="center"/>
          </w:tcPr>
          <w:p w14:paraId="43E1AF28" w14:textId="77777777" w:rsidR="00C931CB" w:rsidRPr="008D7D2D" w:rsidRDefault="00C931CB" w:rsidP="00C931CB">
            <w:pPr>
              <w:pStyle w:val="TAC"/>
              <w:keepNext w:val="0"/>
              <w:keepLines w:val="0"/>
              <w:rPr>
                <w:rFonts w:eastAsiaTheme="minorEastAsia"/>
              </w:rPr>
            </w:pPr>
            <w:r w:rsidRPr="008D7D2D">
              <w:rPr>
                <w:rFonts w:eastAsiaTheme="minorEastAsia"/>
              </w:rPr>
              <w:t>800.5</w:t>
            </w:r>
          </w:p>
        </w:tc>
        <w:tc>
          <w:tcPr>
            <w:tcW w:w="769" w:type="dxa"/>
            <w:noWrap/>
            <w:vAlign w:val="center"/>
          </w:tcPr>
          <w:p w14:paraId="44097C61" w14:textId="77777777" w:rsidR="00C931CB" w:rsidRPr="008D7D2D" w:rsidRDefault="00C931CB" w:rsidP="00C931CB">
            <w:pPr>
              <w:pStyle w:val="TAC"/>
              <w:keepNext w:val="0"/>
              <w:keepLines w:val="0"/>
              <w:rPr>
                <w:rFonts w:eastAsiaTheme="minorEastAsia"/>
              </w:rPr>
            </w:pPr>
            <w:r w:rsidRPr="008D7D2D">
              <w:rPr>
                <w:rFonts w:eastAsiaTheme="minorEastAsia"/>
              </w:rPr>
              <w:t>5</w:t>
            </w:r>
          </w:p>
        </w:tc>
        <w:tc>
          <w:tcPr>
            <w:tcW w:w="688" w:type="dxa"/>
            <w:noWrap/>
            <w:vAlign w:val="center"/>
          </w:tcPr>
          <w:p w14:paraId="3AF56FD4" w14:textId="77777777" w:rsidR="00C931CB" w:rsidRPr="008D7D2D" w:rsidRDefault="00C931CB" w:rsidP="00C931CB">
            <w:pPr>
              <w:pStyle w:val="TAC"/>
              <w:keepNext w:val="0"/>
              <w:keepLines w:val="0"/>
              <w:rPr>
                <w:rFonts w:eastAsiaTheme="minorEastAsia"/>
                <w:bCs/>
              </w:rPr>
            </w:pPr>
            <w:r w:rsidRPr="008D7D2D">
              <w:rPr>
                <w:rFonts w:eastAsiaTheme="minorEastAsia"/>
                <w:bCs/>
              </w:rPr>
              <w:t>31.3</w:t>
            </w:r>
          </w:p>
        </w:tc>
        <w:tc>
          <w:tcPr>
            <w:tcW w:w="1332" w:type="dxa"/>
            <w:vAlign w:val="center"/>
          </w:tcPr>
          <w:p w14:paraId="74CFE2A4" w14:textId="77777777" w:rsidR="00C931CB" w:rsidRPr="008D7D2D" w:rsidRDefault="00C931CB" w:rsidP="00C931CB">
            <w:pPr>
              <w:pStyle w:val="TAC"/>
              <w:keepNext w:val="0"/>
              <w:keepLines w:val="0"/>
              <w:rPr>
                <w:rFonts w:eastAsiaTheme="minorEastAsia"/>
                <w:bCs/>
              </w:rPr>
            </w:pPr>
            <w:r w:rsidRPr="008D7D2D">
              <w:rPr>
                <w:rFonts w:eastAsiaTheme="minorEastAsia"/>
                <w:bCs/>
              </w:rPr>
              <w:t>ACLR1</w:t>
            </w:r>
          </w:p>
        </w:tc>
      </w:tr>
      <w:tr w:rsidR="00C931CB" w:rsidRPr="008D7D2D" w14:paraId="1F99A84E" w14:textId="77777777" w:rsidTr="00C931CB">
        <w:trPr>
          <w:jc w:val="center"/>
        </w:trPr>
        <w:tc>
          <w:tcPr>
            <w:tcW w:w="732" w:type="dxa"/>
            <w:shd w:val="clear" w:color="auto" w:fill="auto"/>
            <w:vAlign w:val="center"/>
          </w:tcPr>
          <w:p w14:paraId="5A372918" w14:textId="77777777" w:rsidR="00C931CB" w:rsidRPr="008D7D2D" w:rsidRDefault="00C931CB" w:rsidP="00C931CB">
            <w:pPr>
              <w:pStyle w:val="TAC"/>
              <w:keepNext w:val="0"/>
              <w:keepLines w:val="0"/>
              <w:rPr>
                <w:rFonts w:eastAsiaTheme="minorEastAsia"/>
              </w:rPr>
            </w:pPr>
            <w:r w:rsidRPr="008D7D2D">
              <w:rPr>
                <w:rFonts w:eastAsiaTheme="minorEastAsia"/>
              </w:rPr>
              <w:t>n18</w:t>
            </w:r>
          </w:p>
        </w:tc>
        <w:tc>
          <w:tcPr>
            <w:tcW w:w="731" w:type="dxa"/>
            <w:shd w:val="clear" w:color="auto" w:fill="auto"/>
            <w:vAlign w:val="center"/>
          </w:tcPr>
          <w:p w14:paraId="11305397" w14:textId="77777777" w:rsidR="00C931CB" w:rsidRPr="008D7D2D" w:rsidRDefault="00C931CB" w:rsidP="00C931CB">
            <w:pPr>
              <w:pStyle w:val="TAC"/>
              <w:keepNext w:val="0"/>
              <w:keepLines w:val="0"/>
              <w:rPr>
                <w:rFonts w:eastAsiaTheme="minorEastAsia"/>
              </w:rPr>
            </w:pPr>
            <w:r w:rsidRPr="008D7D2D">
              <w:rPr>
                <w:rFonts w:eastAsiaTheme="minorEastAsia"/>
              </w:rPr>
              <w:t>n28</w:t>
            </w:r>
          </w:p>
        </w:tc>
        <w:tc>
          <w:tcPr>
            <w:tcW w:w="784" w:type="dxa"/>
            <w:shd w:val="clear" w:color="auto" w:fill="auto"/>
            <w:vAlign w:val="center"/>
          </w:tcPr>
          <w:p w14:paraId="0603817B" w14:textId="77777777" w:rsidR="00C931CB" w:rsidRPr="008D7D2D" w:rsidRDefault="00C931CB" w:rsidP="00C931CB">
            <w:pPr>
              <w:pStyle w:val="TAC"/>
              <w:keepNext w:val="0"/>
              <w:keepLines w:val="0"/>
              <w:rPr>
                <w:rFonts w:eastAsiaTheme="minorEastAsia"/>
                <w:bCs/>
              </w:rPr>
            </w:pPr>
            <w:r w:rsidRPr="008D7D2D">
              <w:rPr>
                <w:rFonts w:eastAsiaTheme="minorEastAsia"/>
                <w:bCs/>
              </w:rPr>
              <w:t>822.5</w:t>
            </w:r>
          </w:p>
        </w:tc>
        <w:tc>
          <w:tcPr>
            <w:tcW w:w="769" w:type="dxa"/>
            <w:shd w:val="clear" w:color="auto" w:fill="auto"/>
            <w:noWrap/>
            <w:vAlign w:val="center"/>
          </w:tcPr>
          <w:p w14:paraId="4F8AF2F2" w14:textId="77777777" w:rsidR="00C931CB" w:rsidRPr="008D7D2D" w:rsidRDefault="00C931CB" w:rsidP="00C931CB">
            <w:pPr>
              <w:pStyle w:val="TAC"/>
              <w:keepNext w:val="0"/>
              <w:keepLines w:val="0"/>
              <w:rPr>
                <w:rFonts w:eastAsiaTheme="minorEastAsia"/>
                <w:bCs/>
              </w:rPr>
            </w:pPr>
            <w:r w:rsidRPr="008D7D2D">
              <w:rPr>
                <w:rFonts w:eastAsiaTheme="minorEastAsia"/>
                <w:bCs/>
              </w:rPr>
              <w:t>15</w:t>
            </w:r>
          </w:p>
        </w:tc>
        <w:tc>
          <w:tcPr>
            <w:tcW w:w="926" w:type="dxa"/>
            <w:shd w:val="clear" w:color="auto" w:fill="auto"/>
            <w:vAlign w:val="center"/>
          </w:tcPr>
          <w:p w14:paraId="20970EA6" w14:textId="77777777" w:rsidR="00C931CB" w:rsidRPr="008D7D2D" w:rsidRDefault="00C931CB" w:rsidP="00C931CB">
            <w:pPr>
              <w:pStyle w:val="TAC"/>
              <w:keepNext w:val="0"/>
              <w:keepLines w:val="0"/>
              <w:rPr>
                <w:rFonts w:eastAsiaTheme="minorEastAsia"/>
                <w:bCs/>
              </w:rPr>
            </w:pPr>
            <w:r w:rsidRPr="008D7D2D">
              <w:rPr>
                <w:rFonts w:eastAsiaTheme="minorEastAsia"/>
                <w:bCs/>
              </w:rPr>
              <w:t>15</w:t>
            </w:r>
          </w:p>
        </w:tc>
        <w:tc>
          <w:tcPr>
            <w:tcW w:w="1890" w:type="dxa"/>
            <w:shd w:val="clear" w:color="auto" w:fill="auto"/>
            <w:noWrap/>
            <w:vAlign w:val="center"/>
          </w:tcPr>
          <w:p w14:paraId="5E19BCE3" w14:textId="77777777" w:rsidR="00C931CB" w:rsidRPr="008D7D2D" w:rsidRDefault="00C931CB" w:rsidP="00C931CB">
            <w:pPr>
              <w:pStyle w:val="TAC"/>
              <w:keepNext w:val="0"/>
              <w:keepLines w:val="0"/>
              <w:rPr>
                <w:rFonts w:eastAsiaTheme="minorEastAsia"/>
                <w:bCs/>
              </w:rPr>
            </w:pPr>
            <w:r w:rsidRPr="008D7D2D">
              <w:rPr>
                <w:rFonts w:eastAsiaTheme="minorEastAsia"/>
                <w:bCs/>
              </w:rPr>
              <w:t>25 (</w:t>
            </w:r>
            <w:proofErr w:type="spellStart"/>
            <w:r w:rsidRPr="008D7D2D">
              <w:rPr>
                <w:rFonts w:eastAsiaTheme="minorEastAsia"/>
                <w:bCs/>
              </w:rPr>
              <w:t>RBstart</w:t>
            </w:r>
            <w:proofErr w:type="spellEnd"/>
            <w:r w:rsidRPr="008D7D2D">
              <w:rPr>
                <w:rFonts w:eastAsiaTheme="minorEastAsia"/>
                <w:bCs/>
              </w:rPr>
              <w:t>=0)</w:t>
            </w:r>
          </w:p>
        </w:tc>
        <w:tc>
          <w:tcPr>
            <w:tcW w:w="784" w:type="dxa"/>
            <w:shd w:val="clear" w:color="auto" w:fill="auto"/>
            <w:vAlign w:val="center"/>
          </w:tcPr>
          <w:p w14:paraId="1C702E5A" w14:textId="77777777" w:rsidR="00C931CB" w:rsidRPr="008D7D2D" w:rsidRDefault="00C931CB" w:rsidP="00C931CB">
            <w:pPr>
              <w:pStyle w:val="TAC"/>
              <w:keepNext w:val="0"/>
              <w:keepLines w:val="0"/>
              <w:rPr>
                <w:rFonts w:eastAsiaTheme="minorEastAsia"/>
              </w:rPr>
            </w:pPr>
            <w:r w:rsidRPr="008D7D2D">
              <w:rPr>
                <w:rFonts w:eastAsiaTheme="minorEastAsia"/>
              </w:rPr>
              <w:t>785.5</w:t>
            </w:r>
          </w:p>
        </w:tc>
        <w:tc>
          <w:tcPr>
            <w:tcW w:w="769" w:type="dxa"/>
            <w:shd w:val="clear" w:color="auto" w:fill="auto"/>
            <w:noWrap/>
            <w:vAlign w:val="center"/>
          </w:tcPr>
          <w:p w14:paraId="16AEFD07" w14:textId="77777777" w:rsidR="00C931CB" w:rsidRPr="008D7D2D" w:rsidRDefault="00C931CB" w:rsidP="00C931CB">
            <w:pPr>
              <w:pStyle w:val="TAC"/>
              <w:keepNext w:val="0"/>
              <w:keepLines w:val="0"/>
              <w:rPr>
                <w:rFonts w:eastAsiaTheme="minorEastAsia"/>
              </w:rPr>
            </w:pPr>
            <w:r w:rsidRPr="008D7D2D">
              <w:rPr>
                <w:rFonts w:eastAsiaTheme="minorEastAsia"/>
              </w:rPr>
              <w:t>5</w:t>
            </w:r>
          </w:p>
        </w:tc>
        <w:tc>
          <w:tcPr>
            <w:tcW w:w="688" w:type="dxa"/>
            <w:shd w:val="clear" w:color="auto" w:fill="auto"/>
            <w:noWrap/>
            <w:vAlign w:val="center"/>
          </w:tcPr>
          <w:p w14:paraId="522DB036" w14:textId="77777777" w:rsidR="00C931CB" w:rsidRPr="008D7D2D" w:rsidRDefault="00C931CB" w:rsidP="00C931CB">
            <w:pPr>
              <w:pStyle w:val="TAC"/>
              <w:keepNext w:val="0"/>
              <w:keepLines w:val="0"/>
              <w:rPr>
                <w:rFonts w:eastAsiaTheme="minorEastAsia"/>
                <w:bCs/>
              </w:rPr>
            </w:pPr>
            <w:r w:rsidRPr="008D7D2D">
              <w:rPr>
                <w:rFonts w:eastAsiaTheme="minorEastAsia"/>
                <w:bCs/>
              </w:rPr>
              <w:t>12.7</w:t>
            </w:r>
          </w:p>
        </w:tc>
        <w:tc>
          <w:tcPr>
            <w:tcW w:w="1332" w:type="dxa"/>
            <w:shd w:val="clear" w:color="auto" w:fill="auto"/>
            <w:vAlign w:val="center"/>
          </w:tcPr>
          <w:p w14:paraId="3DCDEA13" w14:textId="77777777" w:rsidR="00C931CB" w:rsidRPr="008D7D2D" w:rsidRDefault="00C931CB" w:rsidP="00C931CB">
            <w:pPr>
              <w:pStyle w:val="TAC"/>
              <w:keepNext w:val="0"/>
              <w:keepLines w:val="0"/>
              <w:rPr>
                <w:rFonts w:eastAsiaTheme="minorEastAsia"/>
                <w:bCs/>
              </w:rPr>
            </w:pPr>
            <w:r w:rsidRPr="008D7D2D">
              <w:rPr>
                <w:rFonts w:eastAsiaTheme="minorEastAsia"/>
                <w:bCs/>
              </w:rPr>
              <w:t>ACLR2</w:t>
            </w:r>
          </w:p>
        </w:tc>
      </w:tr>
      <w:tr w:rsidR="00C931CB" w:rsidRPr="008D7D2D" w14:paraId="07F92E56" w14:textId="77777777" w:rsidTr="00C931CB">
        <w:trPr>
          <w:jc w:val="center"/>
        </w:trPr>
        <w:tc>
          <w:tcPr>
            <w:tcW w:w="732" w:type="dxa"/>
            <w:shd w:val="clear" w:color="auto" w:fill="auto"/>
            <w:vAlign w:val="center"/>
          </w:tcPr>
          <w:p w14:paraId="64DA8429" w14:textId="77777777" w:rsidR="00C931CB" w:rsidRPr="008D7D2D" w:rsidRDefault="00C931CB" w:rsidP="00C931CB">
            <w:pPr>
              <w:pStyle w:val="TAC"/>
              <w:keepNext w:val="0"/>
              <w:keepLines w:val="0"/>
            </w:pPr>
            <w:r w:rsidRPr="008D7D2D">
              <w:t>n20</w:t>
            </w:r>
          </w:p>
        </w:tc>
        <w:tc>
          <w:tcPr>
            <w:tcW w:w="731" w:type="dxa"/>
            <w:shd w:val="clear" w:color="auto" w:fill="auto"/>
            <w:vAlign w:val="center"/>
          </w:tcPr>
          <w:p w14:paraId="2E0D1234" w14:textId="77777777" w:rsidR="00C931CB" w:rsidRPr="008D7D2D" w:rsidRDefault="00C931CB" w:rsidP="00C931CB">
            <w:pPr>
              <w:pStyle w:val="TAC"/>
              <w:keepNext w:val="0"/>
              <w:keepLines w:val="0"/>
            </w:pPr>
            <w:r w:rsidRPr="008D7D2D">
              <w:t>n71</w:t>
            </w:r>
          </w:p>
        </w:tc>
        <w:tc>
          <w:tcPr>
            <w:tcW w:w="784" w:type="dxa"/>
            <w:shd w:val="clear" w:color="auto" w:fill="auto"/>
            <w:vAlign w:val="center"/>
          </w:tcPr>
          <w:p w14:paraId="468031A7" w14:textId="77777777" w:rsidR="00C931CB" w:rsidRPr="008D7D2D" w:rsidRDefault="00C931CB" w:rsidP="00C931CB">
            <w:pPr>
              <w:pStyle w:val="TAC"/>
              <w:keepNext w:val="0"/>
              <w:keepLines w:val="0"/>
            </w:pPr>
            <w:r w:rsidRPr="008D7D2D">
              <w:rPr>
                <w:rFonts w:eastAsiaTheme="minorEastAsia" w:hint="eastAsia"/>
                <w:bCs/>
                <w:lang w:val="en-US"/>
              </w:rPr>
              <w:t>842</w:t>
            </w:r>
          </w:p>
        </w:tc>
        <w:tc>
          <w:tcPr>
            <w:tcW w:w="769" w:type="dxa"/>
            <w:shd w:val="clear" w:color="auto" w:fill="auto"/>
            <w:noWrap/>
            <w:vAlign w:val="center"/>
          </w:tcPr>
          <w:p w14:paraId="3EFDA890" w14:textId="77777777" w:rsidR="00C931CB" w:rsidRPr="008D7D2D" w:rsidRDefault="00C931CB" w:rsidP="00C931CB">
            <w:pPr>
              <w:pStyle w:val="TAC"/>
              <w:keepNext w:val="0"/>
              <w:keepLines w:val="0"/>
            </w:pPr>
            <w:r w:rsidRPr="008D7D2D">
              <w:rPr>
                <w:rFonts w:eastAsiaTheme="minorEastAsia" w:hint="eastAsia"/>
                <w:bCs/>
                <w:lang w:val="en-US"/>
              </w:rPr>
              <w:t>20</w:t>
            </w:r>
          </w:p>
        </w:tc>
        <w:tc>
          <w:tcPr>
            <w:tcW w:w="926" w:type="dxa"/>
            <w:shd w:val="clear" w:color="auto" w:fill="auto"/>
            <w:vAlign w:val="center"/>
          </w:tcPr>
          <w:p w14:paraId="24386E70" w14:textId="77777777" w:rsidR="00C931CB" w:rsidRPr="008D7D2D" w:rsidRDefault="00C931CB" w:rsidP="00C931CB">
            <w:pPr>
              <w:pStyle w:val="TAC"/>
              <w:keepNext w:val="0"/>
              <w:keepLines w:val="0"/>
            </w:pPr>
            <w:r w:rsidRPr="008D7D2D">
              <w:rPr>
                <w:rFonts w:eastAsiaTheme="minorEastAsia" w:hint="eastAsia"/>
                <w:bCs/>
                <w:lang w:val="en-US"/>
              </w:rPr>
              <w:t>15</w:t>
            </w:r>
          </w:p>
        </w:tc>
        <w:tc>
          <w:tcPr>
            <w:tcW w:w="1890" w:type="dxa"/>
            <w:shd w:val="clear" w:color="auto" w:fill="auto"/>
            <w:noWrap/>
            <w:vAlign w:val="center"/>
          </w:tcPr>
          <w:p w14:paraId="23F1752A" w14:textId="77777777" w:rsidR="00C931CB" w:rsidRPr="008D7D2D" w:rsidRDefault="00C931CB" w:rsidP="00C931CB">
            <w:pPr>
              <w:pStyle w:val="TAC"/>
              <w:keepNext w:val="0"/>
              <w:keepLines w:val="0"/>
            </w:pPr>
            <w:r w:rsidRPr="008D7D2D">
              <w:t>20 (</w:t>
            </w:r>
            <w:proofErr w:type="spellStart"/>
            <w:r w:rsidRPr="008D7D2D">
              <w:t>RBstart</w:t>
            </w:r>
            <w:proofErr w:type="spellEnd"/>
            <w:r w:rsidRPr="008D7D2D">
              <w:t>=0)</w:t>
            </w:r>
          </w:p>
        </w:tc>
        <w:tc>
          <w:tcPr>
            <w:tcW w:w="784" w:type="dxa"/>
            <w:shd w:val="clear" w:color="auto" w:fill="auto"/>
            <w:vAlign w:val="center"/>
          </w:tcPr>
          <w:p w14:paraId="012881C3" w14:textId="77777777" w:rsidR="00C931CB" w:rsidRPr="008D7D2D" w:rsidRDefault="00C931CB" w:rsidP="00C931CB">
            <w:pPr>
              <w:pStyle w:val="TAC"/>
              <w:keepNext w:val="0"/>
              <w:keepLines w:val="0"/>
            </w:pPr>
            <w:r w:rsidRPr="008D7D2D">
              <w:t>649.5</w:t>
            </w:r>
          </w:p>
        </w:tc>
        <w:tc>
          <w:tcPr>
            <w:tcW w:w="769" w:type="dxa"/>
            <w:shd w:val="clear" w:color="auto" w:fill="auto"/>
            <w:noWrap/>
            <w:vAlign w:val="center"/>
          </w:tcPr>
          <w:p w14:paraId="0A06BD7B" w14:textId="77777777" w:rsidR="00C931CB" w:rsidRPr="008D7D2D" w:rsidRDefault="00C931CB" w:rsidP="00C931CB">
            <w:pPr>
              <w:pStyle w:val="TAC"/>
              <w:keepNext w:val="0"/>
              <w:keepLines w:val="0"/>
            </w:pPr>
            <w:r w:rsidRPr="008D7D2D">
              <w:rPr>
                <w:rFonts w:eastAsiaTheme="minorEastAsia" w:hint="eastAsia"/>
                <w:lang w:val="en-US"/>
              </w:rPr>
              <w:t>5</w:t>
            </w:r>
          </w:p>
        </w:tc>
        <w:tc>
          <w:tcPr>
            <w:tcW w:w="688" w:type="dxa"/>
            <w:shd w:val="clear" w:color="auto" w:fill="auto"/>
            <w:noWrap/>
            <w:vAlign w:val="center"/>
          </w:tcPr>
          <w:p w14:paraId="3F9FCE88" w14:textId="77777777" w:rsidR="00C931CB" w:rsidRPr="008D7D2D" w:rsidRDefault="00C931CB" w:rsidP="00C931CB">
            <w:pPr>
              <w:pStyle w:val="TAC"/>
              <w:keepNext w:val="0"/>
              <w:keepLines w:val="0"/>
            </w:pPr>
            <w:r w:rsidRPr="008D7D2D">
              <w:rPr>
                <w:rFonts w:eastAsiaTheme="minorEastAsia" w:hint="eastAsia"/>
                <w:bCs/>
                <w:lang w:val="en-US"/>
              </w:rPr>
              <w:t>2.6</w:t>
            </w:r>
          </w:p>
        </w:tc>
        <w:tc>
          <w:tcPr>
            <w:tcW w:w="1332" w:type="dxa"/>
            <w:shd w:val="clear" w:color="auto" w:fill="auto"/>
            <w:vAlign w:val="center"/>
          </w:tcPr>
          <w:p w14:paraId="70C31B3F" w14:textId="77777777" w:rsidR="00C931CB" w:rsidRPr="008D7D2D" w:rsidRDefault="00C931CB" w:rsidP="00C931CB">
            <w:pPr>
              <w:pStyle w:val="TAC"/>
              <w:keepNext w:val="0"/>
              <w:keepLines w:val="0"/>
            </w:pPr>
            <w:r w:rsidRPr="008D7D2D">
              <w:rPr>
                <w:rFonts w:eastAsiaTheme="minorEastAsia"/>
                <w:lang w:val="zh-CN"/>
              </w:rPr>
              <w:t>&gt;ACLR2</w:t>
            </w:r>
          </w:p>
        </w:tc>
      </w:tr>
      <w:tr w:rsidR="00C931CB" w:rsidRPr="008D7D2D" w14:paraId="486CB145" w14:textId="77777777" w:rsidTr="00C931CB">
        <w:trPr>
          <w:jc w:val="center"/>
        </w:trPr>
        <w:tc>
          <w:tcPr>
            <w:tcW w:w="732" w:type="dxa"/>
            <w:tcBorders>
              <w:top w:val="single" w:sz="4" w:space="0" w:color="auto"/>
              <w:left w:val="single" w:sz="4" w:space="0" w:color="auto"/>
              <w:bottom w:val="single" w:sz="4" w:space="0" w:color="auto"/>
              <w:right w:val="single" w:sz="4" w:space="0" w:color="auto"/>
            </w:tcBorders>
            <w:vAlign w:val="center"/>
          </w:tcPr>
          <w:p w14:paraId="7D7342D3" w14:textId="77777777" w:rsidR="00C931CB" w:rsidRPr="008D7D2D" w:rsidRDefault="00C931CB" w:rsidP="00C931CB">
            <w:pPr>
              <w:pStyle w:val="TAC"/>
              <w:keepNext w:val="0"/>
              <w:keepLines w:val="0"/>
              <w:rPr>
                <w:rFonts w:eastAsiaTheme="minorEastAsia"/>
              </w:rPr>
            </w:pPr>
            <w:r w:rsidRPr="008D7D2D">
              <w:t>n26</w:t>
            </w:r>
          </w:p>
        </w:tc>
        <w:tc>
          <w:tcPr>
            <w:tcW w:w="731" w:type="dxa"/>
            <w:tcBorders>
              <w:top w:val="single" w:sz="4" w:space="0" w:color="auto"/>
              <w:left w:val="single" w:sz="4" w:space="0" w:color="auto"/>
              <w:bottom w:val="single" w:sz="4" w:space="0" w:color="auto"/>
              <w:right w:val="single" w:sz="4" w:space="0" w:color="auto"/>
            </w:tcBorders>
            <w:vAlign w:val="center"/>
          </w:tcPr>
          <w:p w14:paraId="49D79196" w14:textId="77777777" w:rsidR="00C931CB" w:rsidRPr="008D7D2D" w:rsidRDefault="00C931CB" w:rsidP="00C931CB">
            <w:pPr>
              <w:pStyle w:val="TAC"/>
              <w:keepNext w:val="0"/>
              <w:keepLines w:val="0"/>
              <w:rPr>
                <w:rFonts w:eastAsiaTheme="minorEastAsia"/>
              </w:rPr>
            </w:pPr>
            <w:r w:rsidRPr="008D7D2D">
              <w:t>n28</w:t>
            </w:r>
          </w:p>
        </w:tc>
        <w:tc>
          <w:tcPr>
            <w:tcW w:w="784" w:type="dxa"/>
            <w:tcBorders>
              <w:top w:val="single" w:sz="4" w:space="0" w:color="auto"/>
              <w:left w:val="single" w:sz="4" w:space="0" w:color="auto"/>
              <w:bottom w:val="single" w:sz="4" w:space="0" w:color="auto"/>
              <w:right w:val="single" w:sz="4" w:space="0" w:color="auto"/>
            </w:tcBorders>
            <w:vAlign w:val="center"/>
          </w:tcPr>
          <w:p w14:paraId="6DF907EC" w14:textId="77777777" w:rsidR="00C931CB" w:rsidRPr="008D7D2D" w:rsidRDefault="00C931CB" w:rsidP="00C931CB">
            <w:pPr>
              <w:pStyle w:val="TAC"/>
              <w:keepNext w:val="0"/>
              <w:keepLines w:val="0"/>
              <w:rPr>
                <w:rFonts w:eastAsiaTheme="minorEastAsia"/>
              </w:rPr>
            </w:pPr>
            <w:r w:rsidRPr="008D7D2D">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05B1E02D" w14:textId="77777777" w:rsidR="00C931CB" w:rsidRPr="008D7D2D" w:rsidRDefault="00C931CB" w:rsidP="00C931CB">
            <w:pPr>
              <w:pStyle w:val="TAC"/>
              <w:keepNext w:val="0"/>
              <w:keepLines w:val="0"/>
              <w:rPr>
                <w:rFonts w:eastAsiaTheme="minorEastAsia"/>
              </w:rPr>
            </w:pPr>
            <w:r w:rsidRPr="008D7D2D">
              <w:t>20</w:t>
            </w:r>
          </w:p>
        </w:tc>
        <w:tc>
          <w:tcPr>
            <w:tcW w:w="926" w:type="dxa"/>
            <w:tcBorders>
              <w:top w:val="single" w:sz="4" w:space="0" w:color="auto"/>
              <w:left w:val="single" w:sz="4" w:space="0" w:color="auto"/>
              <w:bottom w:val="single" w:sz="4" w:space="0" w:color="auto"/>
              <w:right w:val="single" w:sz="4" w:space="0" w:color="auto"/>
            </w:tcBorders>
            <w:vAlign w:val="center"/>
          </w:tcPr>
          <w:p w14:paraId="13F1C025" w14:textId="77777777" w:rsidR="00C931CB" w:rsidRPr="008D7D2D" w:rsidRDefault="00C931CB" w:rsidP="00C931CB">
            <w:pPr>
              <w:pStyle w:val="TAC"/>
              <w:keepNext w:val="0"/>
              <w:keepLines w:val="0"/>
              <w:rPr>
                <w:rFonts w:eastAsiaTheme="minorEastAsia"/>
              </w:rPr>
            </w:pPr>
            <w:r w:rsidRPr="008D7D2D">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C64FBD8" w14:textId="77777777" w:rsidR="00C931CB" w:rsidRPr="008D7D2D" w:rsidRDefault="00C931CB" w:rsidP="00C931CB">
            <w:pPr>
              <w:pStyle w:val="TAC"/>
              <w:keepNext w:val="0"/>
              <w:keepLines w:val="0"/>
              <w:rPr>
                <w:rFonts w:eastAsiaTheme="minorEastAsia"/>
              </w:rPr>
            </w:pPr>
            <w:r w:rsidRPr="008D7D2D">
              <w:t>25 (</w:t>
            </w:r>
            <w:proofErr w:type="spellStart"/>
            <w:r w:rsidRPr="008D7D2D">
              <w:t>RBstart</w:t>
            </w:r>
            <w:proofErr w:type="spellEnd"/>
            <w:r w:rsidRPr="008D7D2D">
              <w:t>=0)</w:t>
            </w:r>
          </w:p>
        </w:tc>
        <w:tc>
          <w:tcPr>
            <w:tcW w:w="784" w:type="dxa"/>
            <w:tcBorders>
              <w:top w:val="single" w:sz="4" w:space="0" w:color="auto"/>
              <w:left w:val="single" w:sz="4" w:space="0" w:color="auto"/>
              <w:bottom w:val="single" w:sz="4" w:space="0" w:color="auto"/>
              <w:right w:val="single" w:sz="4" w:space="0" w:color="auto"/>
            </w:tcBorders>
            <w:vAlign w:val="center"/>
          </w:tcPr>
          <w:p w14:paraId="091E7459" w14:textId="77777777" w:rsidR="00C931CB" w:rsidRPr="008D7D2D" w:rsidRDefault="00C931CB" w:rsidP="00C931CB">
            <w:pPr>
              <w:pStyle w:val="TAC"/>
              <w:keepNext w:val="0"/>
              <w:keepLines w:val="0"/>
              <w:rPr>
                <w:rFonts w:eastAsiaTheme="minorEastAsia"/>
              </w:rPr>
            </w:pPr>
            <w:r w:rsidRPr="008D7D2D">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70623CDE" w14:textId="77777777" w:rsidR="00C931CB" w:rsidRPr="008D7D2D" w:rsidRDefault="00C931CB" w:rsidP="00C931CB">
            <w:pPr>
              <w:pStyle w:val="TAC"/>
              <w:keepNext w:val="0"/>
              <w:keepLines w:val="0"/>
              <w:rPr>
                <w:rFonts w:eastAsiaTheme="minorEastAsia"/>
              </w:rPr>
            </w:pPr>
            <w:r w:rsidRPr="008D7D2D">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3C5F5E1" w14:textId="77777777" w:rsidR="00C931CB" w:rsidRPr="008D7D2D" w:rsidRDefault="00C931CB" w:rsidP="00C931CB">
            <w:pPr>
              <w:pStyle w:val="TAC"/>
              <w:keepNext w:val="0"/>
              <w:keepLines w:val="0"/>
              <w:rPr>
                <w:rFonts w:eastAsiaTheme="minorEastAsia"/>
              </w:rPr>
            </w:pPr>
            <w:r w:rsidRPr="00EC6593">
              <w:rPr>
                <w:highlight w:val="yellow"/>
              </w:rPr>
              <w:t>36.9</w:t>
            </w:r>
          </w:p>
        </w:tc>
        <w:tc>
          <w:tcPr>
            <w:tcW w:w="1332" w:type="dxa"/>
            <w:tcBorders>
              <w:top w:val="single" w:sz="4" w:space="0" w:color="auto"/>
              <w:left w:val="single" w:sz="4" w:space="0" w:color="auto"/>
              <w:bottom w:val="single" w:sz="4" w:space="0" w:color="auto"/>
              <w:right w:val="single" w:sz="4" w:space="0" w:color="auto"/>
            </w:tcBorders>
            <w:vAlign w:val="center"/>
          </w:tcPr>
          <w:p w14:paraId="5C767B7F" w14:textId="77777777" w:rsidR="00C931CB" w:rsidRPr="008D7D2D" w:rsidRDefault="00C931CB" w:rsidP="00C931CB">
            <w:pPr>
              <w:pStyle w:val="TAC"/>
              <w:keepNext w:val="0"/>
              <w:keepLines w:val="0"/>
              <w:rPr>
                <w:rFonts w:eastAsiaTheme="minorEastAsia"/>
              </w:rPr>
            </w:pPr>
            <w:r w:rsidRPr="008D7D2D">
              <w:t>ACLR1</w:t>
            </w:r>
          </w:p>
        </w:tc>
      </w:tr>
      <w:tr w:rsidR="00C931CB" w:rsidRPr="008D7D2D" w14:paraId="7FBA5D39" w14:textId="77777777" w:rsidTr="00C931CB">
        <w:trPr>
          <w:jc w:val="center"/>
        </w:trPr>
        <w:tc>
          <w:tcPr>
            <w:tcW w:w="732" w:type="dxa"/>
            <w:vAlign w:val="center"/>
          </w:tcPr>
          <w:p w14:paraId="0CD980C2" w14:textId="77777777" w:rsidR="00C931CB" w:rsidRPr="008D7D2D" w:rsidRDefault="00C931CB" w:rsidP="00C931CB">
            <w:pPr>
              <w:pStyle w:val="TAC"/>
              <w:keepNext w:val="0"/>
              <w:keepLines w:val="0"/>
              <w:rPr>
                <w:rFonts w:eastAsiaTheme="minorEastAsia"/>
              </w:rPr>
            </w:pPr>
            <w:r w:rsidRPr="008D7D2D">
              <w:rPr>
                <w:rFonts w:eastAsiaTheme="minorEastAsia"/>
              </w:rPr>
              <w:t>n40</w:t>
            </w:r>
          </w:p>
        </w:tc>
        <w:tc>
          <w:tcPr>
            <w:tcW w:w="731" w:type="dxa"/>
            <w:vAlign w:val="center"/>
          </w:tcPr>
          <w:p w14:paraId="0F2D3A0B" w14:textId="77777777" w:rsidR="00C931CB" w:rsidRPr="008D7D2D" w:rsidRDefault="00C931CB" w:rsidP="00C931CB">
            <w:pPr>
              <w:pStyle w:val="TAC"/>
              <w:keepNext w:val="0"/>
              <w:keepLines w:val="0"/>
              <w:rPr>
                <w:rFonts w:eastAsiaTheme="minorEastAsia"/>
              </w:rPr>
            </w:pPr>
            <w:r w:rsidRPr="008D7D2D">
              <w:rPr>
                <w:rFonts w:eastAsiaTheme="minorEastAsia"/>
              </w:rPr>
              <w:t>n7</w:t>
            </w:r>
          </w:p>
        </w:tc>
        <w:tc>
          <w:tcPr>
            <w:tcW w:w="784" w:type="dxa"/>
            <w:vAlign w:val="center"/>
          </w:tcPr>
          <w:p w14:paraId="551867E0" w14:textId="77777777" w:rsidR="00C931CB" w:rsidRPr="008D7D2D" w:rsidRDefault="00C931CB" w:rsidP="00C931CB">
            <w:pPr>
              <w:pStyle w:val="TAC"/>
              <w:keepNext w:val="0"/>
              <w:keepLines w:val="0"/>
              <w:rPr>
                <w:rFonts w:eastAsiaTheme="minorEastAsia"/>
                <w:bCs/>
              </w:rPr>
            </w:pPr>
            <w:r w:rsidRPr="008D7D2D">
              <w:rPr>
                <w:rFonts w:eastAsiaTheme="minorEastAsia"/>
                <w:bCs/>
              </w:rPr>
              <w:t>2350</w:t>
            </w:r>
          </w:p>
        </w:tc>
        <w:tc>
          <w:tcPr>
            <w:tcW w:w="769" w:type="dxa"/>
            <w:noWrap/>
            <w:vAlign w:val="center"/>
          </w:tcPr>
          <w:p w14:paraId="2455D8D7" w14:textId="77777777" w:rsidR="00C931CB" w:rsidRPr="008D7D2D" w:rsidRDefault="00C931CB" w:rsidP="00C931CB">
            <w:pPr>
              <w:pStyle w:val="TAC"/>
              <w:keepNext w:val="0"/>
              <w:keepLines w:val="0"/>
              <w:rPr>
                <w:rFonts w:eastAsiaTheme="minorEastAsia"/>
                <w:bCs/>
              </w:rPr>
            </w:pPr>
            <w:r w:rsidRPr="008D7D2D">
              <w:rPr>
                <w:rFonts w:eastAsiaTheme="minorEastAsia"/>
                <w:bCs/>
              </w:rPr>
              <w:t>100</w:t>
            </w:r>
          </w:p>
        </w:tc>
        <w:tc>
          <w:tcPr>
            <w:tcW w:w="926" w:type="dxa"/>
            <w:vAlign w:val="center"/>
          </w:tcPr>
          <w:p w14:paraId="0C6C6921" w14:textId="77777777" w:rsidR="00C931CB" w:rsidRPr="008D7D2D" w:rsidRDefault="00C931CB" w:rsidP="00C931CB">
            <w:pPr>
              <w:pStyle w:val="TAC"/>
              <w:keepNext w:val="0"/>
              <w:keepLines w:val="0"/>
              <w:rPr>
                <w:rFonts w:eastAsiaTheme="minorEastAsia"/>
                <w:bCs/>
              </w:rPr>
            </w:pPr>
            <w:r w:rsidRPr="008D7D2D">
              <w:rPr>
                <w:rFonts w:eastAsiaTheme="minorEastAsia"/>
                <w:bCs/>
              </w:rPr>
              <w:t>30</w:t>
            </w:r>
          </w:p>
        </w:tc>
        <w:tc>
          <w:tcPr>
            <w:tcW w:w="1890" w:type="dxa"/>
            <w:noWrap/>
            <w:vAlign w:val="center"/>
          </w:tcPr>
          <w:p w14:paraId="3609D33B" w14:textId="77777777" w:rsidR="00C931CB" w:rsidRPr="008D7D2D" w:rsidRDefault="00C931CB" w:rsidP="00C931CB">
            <w:pPr>
              <w:pStyle w:val="TAC"/>
              <w:keepNext w:val="0"/>
              <w:keepLines w:val="0"/>
              <w:rPr>
                <w:rFonts w:eastAsiaTheme="minorEastAsia"/>
                <w:bCs/>
              </w:rPr>
            </w:pPr>
            <w:r w:rsidRPr="008D7D2D">
              <w:rPr>
                <w:rFonts w:eastAsiaTheme="minorEastAsia"/>
                <w:bCs/>
              </w:rPr>
              <w:t>270 (</w:t>
            </w:r>
            <w:proofErr w:type="spellStart"/>
            <w:r w:rsidRPr="008D7D2D">
              <w:rPr>
                <w:rFonts w:eastAsiaTheme="minorEastAsia"/>
                <w:bCs/>
              </w:rPr>
              <w:t>RBstart</w:t>
            </w:r>
            <w:proofErr w:type="spellEnd"/>
            <w:r w:rsidRPr="008D7D2D">
              <w:rPr>
                <w:rFonts w:eastAsiaTheme="minorEastAsia"/>
                <w:bCs/>
              </w:rPr>
              <w:t>=3)</w:t>
            </w:r>
          </w:p>
        </w:tc>
        <w:tc>
          <w:tcPr>
            <w:tcW w:w="784" w:type="dxa"/>
            <w:vAlign w:val="center"/>
          </w:tcPr>
          <w:p w14:paraId="31F959C6" w14:textId="77777777" w:rsidR="00C931CB" w:rsidRPr="008D7D2D" w:rsidRDefault="00C931CB" w:rsidP="00C931CB">
            <w:pPr>
              <w:pStyle w:val="TAC"/>
              <w:keepNext w:val="0"/>
              <w:keepLines w:val="0"/>
              <w:rPr>
                <w:rFonts w:eastAsiaTheme="minorEastAsia"/>
              </w:rPr>
            </w:pPr>
            <w:r w:rsidRPr="008D7D2D">
              <w:rPr>
                <w:rFonts w:eastAsiaTheme="minorEastAsia"/>
              </w:rPr>
              <w:t>2622.5</w:t>
            </w:r>
          </w:p>
        </w:tc>
        <w:tc>
          <w:tcPr>
            <w:tcW w:w="769" w:type="dxa"/>
            <w:noWrap/>
            <w:vAlign w:val="center"/>
          </w:tcPr>
          <w:p w14:paraId="45F5C484" w14:textId="77777777" w:rsidR="00C931CB" w:rsidRPr="008D7D2D" w:rsidRDefault="00C931CB" w:rsidP="00C931CB">
            <w:pPr>
              <w:pStyle w:val="TAC"/>
              <w:keepNext w:val="0"/>
              <w:keepLines w:val="0"/>
              <w:rPr>
                <w:rFonts w:eastAsiaTheme="minorEastAsia"/>
              </w:rPr>
            </w:pPr>
            <w:r w:rsidRPr="008D7D2D">
              <w:rPr>
                <w:rFonts w:eastAsiaTheme="minorEastAsia"/>
              </w:rPr>
              <w:t>5</w:t>
            </w:r>
          </w:p>
        </w:tc>
        <w:tc>
          <w:tcPr>
            <w:tcW w:w="688" w:type="dxa"/>
            <w:noWrap/>
            <w:vAlign w:val="center"/>
          </w:tcPr>
          <w:p w14:paraId="0080CFA7" w14:textId="77777777" w:rsidR="00C931CB" w:rsidRPr="008D7D2D" w:rsidRDefault="00C931CB" w:rsidP="00C931CB">
            <w:pPr>
              <w:pStyle w:val="TAC"/>
              <w:keepNext w:val="0"/>
              <w:keepLines w:val="0"/>
              <w:rPr>
                <w:rFonts w:eastAsiaTheme="minorEastAsia"/>
                <w:bCs/>
              </w:rPr>
            </w:pPr>
            <w:r w:rsidRPr="008D7D2D">
              <w:rPr>
                <w:rFonts w:eastAsiaTheme="minorEastAsia"/>
                <w:bCs/>
              </w:rPr>
              <w:t>22.3</w:t>
            </w:r>
          </w:p>
        </w:tc>
        <w:tc>
          <w:tcPr>
            <w:tcW w:w="1332" w:type="dxa"/>
            <w:vAlign w:val="center"/>
          </w:tcPr>
          <w:p w14:paraId="68AAE905" w14:textId="77777777" w:rsidR="00C931CB" w:rsidRPr="008D7D2D" w:rsidRDefault="00C931CB" w:rsidP="00C931CB">
            <w:pPr>
              <w:pStyle w:val="TAC"/>
              <w:keepNext w:val="0"/>
              <w:keepLines w:val="0"/>
              <w:rPr>
                <w:rFonts w:eastAsiaTheme="minorEastAsia"/>
                <w:bCs/>
              </w:rPr>
            </w:pPr>
            <w:r w:rsidRPr="008D7D2D">
              <w:rPr>
                <w:rFonts w:eastAsiaTheme="minorEastAsia"/>
                <w:bCs/>
              </w:rPr>
              <w:t>&gt;ACLR2</w:t>
            </w:r>
          </w:p>
        </w:tc>
      </w:tr>
      <w:tr w:rsidR="00C931CB" w:rsidRPr="008D7D2D" w14:paraId="41B0C129" w14:textId="77777777" w:rsidTr="00C931CB">
        <w:trPr>
          <w:jc w:val="center"/>
        </w:trPr>
        <w:tc>
          <w:tcPr>
            <w:tcW w:w="732" w:type="dxa"/>
            <w:vAlign w:val="center"/>
          </w:tcPr>
          <w:p w14:paraId="2B975B67" w14:textId="77777777" w:rsidR="00C931CB" w:rsidRPr="008D7D2D" w:rsidRDefault="00C931CB" w:rsidP="00C931CB">
            <w:pPr>
              <w:pStyle w:val="TAC"/>
              <w:keepNext w:val="0"/>
              <w:keepLines w:val="0"/>
              <w:rPr>
                <w:rFonts w:eastAsiaTheme="minorEastAsia"/>
              </w:rPr>
            </w:pPr>
            <w:r w:rsidRPr="008D7D2D">
              <w:rPr>
                <w:rFonts w:eastAsiaTheme="minorEastAsia"/>
              </w:rPr>
              <w:t>n40</w:t>
            </w:r>
          </w:p>
        </w:tc>
        <w:tc>
          <w:tcPr>
            <w:tcW w:w="731" w:type="dxa"/>
            <w:vAlign w:val="center"/>
          </w:tcPr>
          <w:p w14:paraId="689A5675" w14:textId="77777777" w:rsidR="00C931CB" w:rsidRPr="008D7D2D" w:rsidRDefault="00C931CB" w:rsidP="00C931CB">
            <w:pPr>
              <w:pStyle w:val="TAC"/>
              <w:keepNext w:val="0"/>
              <w:keepLines w:val="0"/>
              <w:rPr>
                <w:rFonts w:eastAsiaTheme="minorEastAsia"/>
              </w:rPr>
            </w:pPr>
            <w:r w:rsidRPr="008D7D2D">
              <w:rPr>
                <w:rFonts w:eastAsiaTheme="minorEastAsia"/>
              </w:rPr>
              <w:t>n7</w:t>
            </w:r>
          </w:p>
        </w:tc>
        <w:tc>
          <w:tcPr>
            <w:tcW w:w="784" w:type="dxa"/>
            <w:vAlign w:val="center"/>
          </w:tcPr>
          <w:p w14:paraId="03F3B0C2" w14:textId="77777777" w:rsidR="00C931CB" w:rsidRPr="008D7D2D" w:rsidRDefault="00C931CB" w:rsidP="00C931CB">
            <w:pPr>
              <w:pStyle w:val="TAC"/>
              <w:keepNext w:val="0"/>
              <w:keepLines w:val="0"/>
              <w:rPr>
                <w:rFonts w:eastAsiaTheme="minorEastAsia"/>
                <w:bCs/>
              </w:rPr>
            </w:pPr>
            <w:r w:rsidRPr="008D7D2D">
              <w:rPr>
                <w:rFonts w:eastAsiaTheme="minorEastAsia"/>
                <w:bCs/>
              </w:rPr>
              <w:t>2350</w:t>
            </w:r>
          </w:p>
        </w:tc>
        <w:tc>
          <w:tcPr>
            <w:tcW w:w="769" w:type="dxa"/>
            <w:noWrap/>
            <w:vAlign w:val="center"/>
          </w:tcPr>
          <w:p w14:paraId="36D0A552" w14:textId="77777777" w:rsidR="00C931CB" w:rsidRPr="008D7D2D" w:rsidRDefault="00C931CB" w:rsidP="00C931CB">
            <w:pPr>
              <w:pStyle w:val="TAC"/>
              <w:keepNext w:val="0"/>
              <w:keepLines w:val="0"/>
              <w:rPr>
                <w:rFonts w:eastAsiaTheme="minorEastAsia"/>
                <w:bCs/>
              </w:rPr>
            </w:pPr>
            <w:r w:rsidRPr="008D7D2D">
              <w:rPr>
                <w:rFonts w:eastAsiaTheme="minorEastAsia"/>
                <w:bCs/>
              </w:rPr>
              <w:t>100</w:t>
            </w:r>
          </w:p>
        </w:tc>
        <w:tc>
          <w:tcPr>
            <w:tcW w:w="926" w:type="dxa"/>
            <w:vAlign w:val="center"/>
          </w:tcPr>
          <w:p w14:paraId="7D630005" w14:textId="77777777" w:rsidR="00C931CB" w:rsidRPr="008D7D2D" w:rsidRDefault="00C931CB" w:rsidP="00C931CB">
            <w:pPr>
              <w:pStyle w:val="TAC"/>
              <w:keepNext w:val="0"/>
              <w:keepLines w:val="0"/>
              <w:rPr>
                <w:rFonts w:eastAsiaTheme="minorEastAsia"/>
                <w:bCs/>
              </w:rPr>
            </w:pPr>
            <w:r w:rsidRPr="008D7D2D">
              <w:rPr>
                <w:rFonts w:eastAsiaTheme="minorEastAsia"/>
                <w:bCs/>
              </w:rPr>
              <w:t>30</w:t>
            </w:r>
          </w:p>
        </w:tc>
        <w:tc>
          <w:tcPr>
            <w:tcW w:w="1890" w:type="dxa"/>
            <w:noWrap/>
            <w:vAlign w:val="center"/>
          </w:tcPr>
          <w:p w14:paraId="5A04B9B9" w14:textId="77777777" w:rsidR="00C931CB" w:rsidRPr="008D7D2D" w:rsidRDefault="00C931CB" w:rsidP="00C931CB">
            <w:pPr>
              <w:pStyle w:val="TAC"/>
              <w:keepNext w:val="0"/>
              <w:keepLines w:val="0"/>
              <w:rPr>
                <w:rFonts w:eastAsiaTheme="minorEastAsia"/>
                <w:bCs/>
              </w:rPr>
            </w:pPr>
            <w:r w:rsidRPr="008D7D2D">
              <w:rPr>
                <w:rFonts w:eastAsiaTheme="minorEastAsia"/>
                <w:bCs/>
              </w:rPr>
              <w:t>270 (</w:t>
            </w:r>
            <w:proofErr w:type="spellStart"/>
            <w:r w:rsidRPr="008D7D2D">
              <w:rPr>
                <w:rFonts w:eastAsiaTheme="minorEastAsia"/>
                <w:bCs/>
              </w:rPr>
              <w:t>RBstart</w:t>
            </w:r>
            <w:proofErr w:type="spellEnd"/>
            <w:r w:rsidRPr="008D7D2D">
              <w:rPr>
                <w:rFonts w:eastAsiaTheme="minorEastAsia"/>
                <w:bCs/>
              </w:rPr>
              <w:t>=3)</w:t>
            </w:r>
          </w:p>
        </w:tc>
        <w:tc>
          <w:tcPr>
            <w:tcW w:w="784" w:type="dxa"/>
            <w:vAlign w:val="center"/>
          </w:tcPr>
          <w:p w14:paraId="0255DC6E" w14:textId="77777777" w:rsidR="00C931CB" w:rsidRPr="008D7D2D" w:rsidRDefault="00C931CB" w:rsidP="00C931CB">
            <w:pPr>
              <w:pStyle w:val="TAC"/>
              <w:keepNext w:val="0"/>
              <w:keepLines w:val="0"/>
              <w:rPr>
                <w:rFonts w:eastAsiaTheme="minorEastAsia"/>
              </w:rPr>
            </w:pPr>
            <w:r w:rsidRPr="008D7D2D">
              <w:rPr>
                <w:rFonts w:eastAsiaTheme="minorEastAsia"/>
              </w:rPr>
              <w:t>2645</w:t>
            </w:r>
          </w:p>
        </w:tc>
        <w:tc>
          <w:tcPr>
            <w:tcW w:w="769" w:type="dxa"/>
            <w:noWrap/>
            <w:vAlign w:val="center"/>
          </w:tcPr>
          <w:p w14:paraId="32F622DB" w14:textId="77777777" w:rsidR="00C931CB" w:rsidRPr="008D7D2D" w:rsidRDefault="00C931CB" w:rsidP="00C931CB">
            <w:pPr>
              <w:pStyle w:val="TAC"/>
              <w:keepNext w:val="0"/>
              <w:keepLines w:val="0"/>
              <w:rPr>
                <w:rFonts w:eastAsiaTheme="minorEastAsia"/>
              </w:rPr>
            </w:pPr>
            <w:r w:rsidRPr="008D7D2D">
              <w:rPr>
                <w:rFonts w:eastAsiaTheme="minorEastAsia"/>
              </w:rPr>
              <w:t>50</w:t>
            </w:r>
          </w:p>
        </w:tc>
        <w:tc>
          <w:tcPr>
            <w:tcW w:w="688" w:type="dxa"/>
            <w:noWrap/>
            <w:vAlign w:val="center"/>
          </w:tcPr>
          <w:p w14:paraId="27A3FC8F" w14:textId="77777777" w:rsidR="00C931CB" w:rsidRPr="008D7D2D" w:rsidRDefault="00C931CB" w:rsidP="00C931CB">
            <w:pPr>
              <w:pStyle w:val="TAC"/>
              <w:keepNext w:val="0"/>
              <w:keepLines w:val="0"/>
              <w:rPr>
                <w:rFonts w:eastAsiaTheme="minorEastAsia"/>
                <w:bCs/>
              </w:rPr>
            </w:pPr>
            <w:r w:rsidRPr="008D7D2D">
              <w:rPr>
                <w:rFonts w:eastAsiaTheme="minorEastAsia"/>
                <w:bCs/>
              </w:rPr>
              <w:t>15.6</w:t>
            </w:r>
          </w:p>
        </w:tc>
        <w:tc>
          <w:tcPr>
            <w:tcW w:w="1332" w:type="dxa"/>
            <w:vAlign w:val="center"/>
          </w:tcPr>
          <w:p w14:paraId="591CD1FD" w14:textId="77777777" w:rsidR="00C931CB" w:rsidRPr="008D7D2D" w:rsidRDefault="00C931CB" w:rsidP="00C931CB">
            <w:pPr>
              <w:pStyle w:val="TAC"/>
              <w:keepNext w:val="0"/>
              <w:keepLines w:val="0"/>
              <w:rPr>
                <w:rFonts w:eastAsiaTheme="minorEastAsia"/>
                <w:bCs/>
              </w:rPr>
            </w:pPr>
            <w:r w:rsidRPr="008D7D2D">
              <w:rPr>
                <w:rFonts w:eastAsiaTheme="minorEastAsia"/>
                <w:bCs/>
              </w:rPr>
              <w:t>&gt;ACLR2</w:t>
            </w:r>
          </w:p>
        </w:tc>
      </w:tr>
      <w:tr w:rsidR="00C931CB" w:rsidRPr="008D7D2D" w14:paraId="2F88327D" w14:textId="77777777" w:rsidTr="00C931CB">
        <w:trPr>
          <w:jc w:val="center"/>
        </w:trPr>
        <w:tc>
          <w:tcPr>
            <w:tcW w:w="732" w:type="dxa"/>
            <w:vAlign w:val="center"/>
          </w:tcPr>
          <w:p w14:paraId="34EF0B1A" w14:textId="77777777" w:rsidR="00C931CB" w:rsidRPr="008D7D2D" w:rsidRDefault="00C931CB" w:rsidP="00C931CB">
            <w:pPr>
              <w:pStyle w:val="TAC"/>
              <w:keepNext w:val="0"/>
              <w:keepLines w:val="0"/>
              <w:rPr>
                <w:rFonts w:eastAsiaTheme="minorEastAsia"/>
              </w:rPr>
            </w:pPr>
            <w:r w:rsidRPr="008D7D2D">
              <w:t>n40</w:t>
            </w:r>
          </w:p>
        </w:tc>
        <w:tc>
          <w:tcPr>
            <w:tcW w:w="731" w:type="dxa"/>
            <w:vAlign w:val="center"/>
          </w:tcPr>
          <w:p w14:paraId="5189A9AE" w14:textId="77777777" w:rsidR="00C931CB" w:rsidRPr="008D7D2D" w:rsidRDefault="00C931CB" w:rsidP="00C931CB">
            <w:pPr>
              <w:pStyle w:val="TAC"/>
              <w:keepNext w:val="0"/>
              <w:keepLines w:val="0"/>
              <w:rPr>
                <w:rFonts w:eastAsiaTheme="minorEastAsia"/>
              </w:rPr>
            </w:pPr>
            <w:r w:rsidRPr="008D7D2D">
              <w:t>n34</w:t>
            </w:r>
          </w:p>
        </w:tc>
        <w:tc>
          <w:tcPr>
            <w:tcW w:w="784" w:type="dxa"/>
            <w:vAlign w:val="center"/>
          </w:tcPr>
          <w:p w14:paraId="293F4BC2" w14:textId="77777777" w:rsidR="00C931CB" w:rsidRPr="008D7D2D" w:rsidRDefault="00C931CB" w:rsidP="00C931CB">
            <w:pPr>
              <w:pStyle w:val="TAC"/>
              <w:keepNext w:val="0"/>
              <w:keepLines w:val="0"/>
              <w:rPr>
                <w:rFonts w:eastAsiaTheme="minorEastAsia"/>
                <w:bCs/>
              </w:rPr>
            </w:pPr>
            <w:r w:rsidRPr="008D7D2D">
              <w:t>2350</w:t>
            </w:r>
          </w:p>
        </w:tc>
        <w:tc>
          <w:tcPr>
            <w:tcW w:w="769" w:type="dxa"/>
            <w:noWrap/>
            <w:vAlign w:val="center"/>
          </w:tcPr>
          <w:p w14:paraId="7C4A1941" w14:textId="77777777" w:rsidR="00C931CB" w:rsidRPr="008D7D2D" w:rsidRDefault="00C931CB" w:rsidP="00C931CB">
            <w:pPr>
              <w:pStyle w:val="TAC"/>
              <w:keepNext w:val="0"/>
              <w:keepLines w:val="0"/>
              <w:rPr>
                <w:rFonts w:eastAsiaTheme="minorEastAsia"/>
                <w:bCs/>
              </w:rPr>
            </w:pPr>
            <w:r w:rsidRPr="008D7D2D">
              <w:t>100</w:t>
            </w:r>
          </w:p>
        </w:tc>
        <w:tc>
          <w:tcPr>
            <w:tcW w:w="926" w:type="dxa"/>
            <w:vAlign w:val="center"/>
          </w:tcPr>
          <w:p w14:paraId="41B7D344" w14:textId="77777777" w:rsidR="00C931CB" w:rsidRPr="008D7D2D" w:rsidRDefault="00C931CB" w:rsidP="00C931CB">
            <w:pPr>
              <w:pStyle w:val="TAC"/>
              <w:keepNext w:val="0"/>
              <w:keepLines w:val="0"/>
              <w:rPr>
                <w:rFonts w:eastAsiaTheme="minorEastAsia"/>
                <w:bCs/>
              </w:rPr>
            </w:pPr>
            <w:r w:rsidRPr="008D7D2D">
              <w:t>30</w:t>
            </w:r>
          </w:p>
        </w:tc>
        <w:tc>
          <w:tcPr>
            <w:tcW w:w="1890" w:type="dxa"/>
            <w:noWrap/>
            <w:vAlign w:val="center"/>
          </w:tcPr>
          <w:p w14:paraId="4430ACE6" w14:textId="77777777" w:rsidR="00C931CB" w:rsidRPr="008D7D2D" w:rsidRDefault="00C931CB" w:rsidP="00C931CB">
            <w:pPr>
              <w:pStyle w:val="TAC"/>
              <w:keepNext w:val="0"/>
              <w:keepLines w:val="0"/>
              <w:rPr>
                <w:rFonts w:eastAsiaTheme="minorEastAsia"/>
                <w:bCs/>
              </w:rPr>
            </w:pPr>
            <w:r w:rsidRPr="008D7D2D">
              <w:t>270 (</w:t>
            </w:r>
            <w:proofErr w:type="spellStart"/>
            <w:r w:rsidRPr="008D7D2D">
              <w:t>RBstart</w:t>
            </w:r>
            <w:proofErr w:type="spellEnd"/>
            <w:r w:rsidRPr="008D7D2D">
              <w:t>=0)</w:t>
            </w:r>
          </w:p>
        </w:tc>
        <w:tc>
          <w:tcPr>
            <w:tcW w:w="784" w:type="dxa"/>
            <w:vAlign w:val="center"/>
          </w:tcPr>
          <w:p w14:paraId="1A65BB30" w14:textId="77777777" w:rsidR="00C931CB" w:rsidRPr="008D7D2D" w:rsidRDefault="00C931CB" w:rsidP="00C931CB">
            <w:pPr>
              <w:pStyle w:val="TAC"/>
              <w:keepNext w:val="0"/>
              <w:keepLines w:val="0"/>
              <w:rPr>
                <w:rFonts w:eastAsiaTheme="minorEastAsia"/>
              </w:rPr>
            </w:pPr>
            <w:r w:rsidRPr="008D7D2D">
              <w:t>2022.5</w:t>
            </w:r>
          </w:p>
        </w:tc>
        <w:tc>
          <w:tcPr>
            <w:tcW w:w="769" w:type="dxa"/>
            <w:noWrap/>
            <w:vAlign w:val="center"/>
          </w:tcPr>
          <w:p w14:paraId="4BCAECCA" w14:textId="77777777" w:rsidR="00C931CB" w:rsidRPr="008D7D2D" w:rsidRDefault="00C931CB" w:rsidP="00C931CB">
            <w:pPr>
              <w:pStyle w:val="TAC"/>
              <w:keepNext w:val="0"/>
              <w:keepLines w:val="0"/>
              <w:rPr>
                <w:rFonts w:eastAsiaTheme="minorEastAsia"/>
              </w:rPr>
            </w:pPr>
            <w:r w:rsidRPr="008D7D2D">
              <w:t>5</w:t>
            </w:r>
          </w:p>
        </w:tc>
        <w:tc>
          <w:tcPr>
            <w:tcW w:w="688" w:type="dxa"/>
            <w:noWrap/>
            <w:vAlign w:val="center"/>
          </w:tcPr>
          <w:p w14:paraId="42EADEBE" w14:textId="77777777" w:rsidR="00C931CB" w:rsidRPr="008D7D2D" w:rsidRDefault="00C931CB" w:rsidP="00C931CB">
            <w:pPr>
              <w:pStyle w:val="TAC"/>
              <w:keepNext w:val="0"/>
              <w:keepLines w:val="0"/>
              <w:rPr>
                <w:rFonts w:eastAsiaTheme="minorEastAsia"/>
                <w:bCs/>
              </w:rPr>
            </w:pPr>
            <w:r w:rsidRPr="008D7D2D">
              <w:t>17.9</w:t>
            </w:r>
          </w:p>
        </w:tc>
        <w:tc>
          <w:tcPr>
            <w:tcW w:w="1332" w:type="dxa"/>
            <w:vAlign w:val="center"/>
          </w:tcPr>
          <w:p w14:paraId="4770054D" w14:textId="77777777" w:rsidR="00C931CB" w:rsidRPr="008D7D2D" w:rsidRDefault="00C931CB" w:rsidP="00C931CB">
            <w:pPr>
              <w:pStyle w:val="TAC"/>
              <w:keepNext w:val="0"/>
              <w:keepLines w:val="0"/>
              <w:rPr>
                <w:rFonts w:eastAsiaTheme="minorEastAsia"/>
                <w:bCs/>
              </w:rPr>
            </w:pPr>
            <w:r w:rsidRPr="008D7D2D">
              <w:t>&gt;ACLR2</w:t>
            </w:r>
          </w:p>
        </w:tc>
      </w:tr>
      <w:tr w:rsidR="00C931CB" w:rsidRPr="008D7D2D" w14:paraId="18FA8F7D" w14:textId="77777777" w:rsidTr="00C931CB">
        <w:trPr>
          <w:jc w:val="center"/>
        </w:trPr>
        <w:tc>
          <w:tcPr>
            <w:tcW w:w="732" w:type="dxa"/>
            <w:vAlign w:val="center"/>
          </w:tcPr>
          <w:p w14:paraId="1705C53F" w14:textId="77777777" w:rsidR="00C931CB" w:rsidRPr="008D7D2D" w:rsidRDefault="00C931CB" w:rsidP="00C931CB">
            <w:pPr>
              <w:pStyle w:val="TAC"/>
              <w:keepNext w:val="0"/>
              <w:keepLines w:val="0"/>
              <w:rPr>
                <w:rFonts w:eastAsiaTheme="minorEastAsia"/>
              </w:rPr>
            </w:pPr>
            <w:r w:rsidRPr="008D7D2D">
              <w:rPr>
                <w:rFonts w:cs="Arial"/>
                <w:szCs w:val="18"/>
              </w:rPr>
              <w:t>n40</w:t>
            </w:r>
          </w:p>
        </w:tc>
        <w:tc>
          <w:tcPr>
            <w:tcW w:w="731" w:type="dxa"/>
            <w:vAlign w:val="center"/>
          </w:tcPr>
          <w:p w14:paraId="536CC193" w14:textId="77777777" w:rsidR="00C931CB" w:rsidRPr="008D7D2D" w:rsidRDefault="00C931CB" w:rsidP="00C931CB">
            <w:pPr>
              <w:pStyle w:val="TAC"/>
              <w:keepNext w:val="0"/>
              <w:keepLines w:val="0"/>
              <w:rPr>
                <w:rFonts w:eastAsiaTheme="minorEastAsia"/>
              </w:rPr>
            </w:pPr>
            <w:r w:rsidRPr="008D7D2D">
              <w:rPr>
                <w:rFonts w:cs="Arial"/>
                <w:szCs w:val="18"/>
              </w:rPr>
              <w:t>n41</w:t>
            </w:r>
          </w:p>
        </w:tc>
        <w:tc>
          <w:tcPr>
            <w:tcW w:w="784" w:type="dxa"/>
            <w:vAlign w:val="center"/>
          </w:tcPr>
          <w:p w14:paraId="0E4B0D61" w14:textId="77777777" w:rsidR="00C931CB" w:rsidRPr="008D7D2D" w:rsidRDefault="00C931CB" w:rsidP="00C931CB">
            <w:pPr>
              <w:pStyle w:val="TAC"/>
              <w:keepNext w:val="0"/>
              <w:keepLines w:val="0"/>
              <w:rPr>
                <w:rFonts w:eastAsiaTheme="minorEastAsia"/>
                <w:bCs/>
              </w:rPr>
            </w:pPr>
            <w:r w:rsidRPr="008D7D2D">
              <w:rPr>
                <w:rFonts w:cs="Arial"/>
                <w:bCs/>
                <w:szCs w:val="18"/>
              </w:rPr>
              <w:t>23</w:t>
            </w:r>
            <w:r w:rsidRPr="008D7D2D">
              <w:rPr>
                <w:rFonts w:eastAsia="Malgun Gothic" w:cs="Arial" w:hint="eastAsia"/>
                <w:bCs/>
                <w:szCs w:val="18"/>
                <w:lang w:eastAsia="ko-KR"/>
              </w:rPr>
              <w:t>45</w:t>
            </w:r>
          </w:p>
        </w:tc>
        <w:tc>
          <w:tcPr>
            <w:tcW w:w="769" w:type="dxa"/>
            <w:noWrap/>
            <w:vAlign w:val="center"/>
          </w:tcPr>
          <w:p w14:paraId="704D0812" w14:textId="77777777" w:rsidR="00C931CB" w:rsidRPr="008D7D2D" w:rsidRDefault="00C931CB" w:rsidP="00C931CB">
            <w:pPr>
              <w:pStyle w:val="TAC"/>
              <w:keepNext w:val="0"/>
              <w:keepLines w:val="0"/>
              <w:rPr>
                <w:rFonts w:eastAsiaTheme="minorEastAsia"/>
                <w:bCs/>
              </w:rPr>
            </w:pPr>
            <w:r w:rsidRPr="008D7D2D">
              <w:rPr>
                <w:rFonts w:eastAsia="Malgun Gothic" w:cs="Arial" w:hint="eastAsia"/>
                <w:bCs/>
                <w:szCs w:val="18"/>
                <w:lang w:eastAsia="ko-KR"/>
              </w:rPr>
              <w:t>50</w:t>
            </w:r>
          </w:p>
        </w:tc>
        <w:tc>
          <w:tcPr>
            <w:tcW w:w="926" w:type="dxa"/>
            <w:vAlign w:val="center"/>
          </w:tcPr>
          <w:p w14:paraId="563B7F77" w14:textId="77777777" w:rsidR="00C931CB" w:rsidRPr="008D7D2D" w:rsidRDefault="00C931CB" w:rsidP="00C931CB">
            <w:pPr>
              <w:pStyle w:val="TAC"/>
              <w:keepNext w:val="0"/>
              <w:keepLines w:val="0"/>
              <w:rPr>
                <w:rFonts w:eastAsiaTheme="minorEastAsia"/>
                <w:bCs/>
              </w:rPr>
            </w:pPr>
            <w:r w:rsidRPr="008D7D2D">
              <w:rPr>
                <w:rFonts w:cs="Arial"/>
                <w:bCs/>
                <w:szCs w:val="18"/>
              </w:rPr>
              <w:t>30</w:t>
            </w:r>
          </w:p>
        </w:tc>
        <w:tc>
          <w:tcPr>
            <w:tcW w:w="1890" w:type="dxa"/>
            <w:noWrap/>
            <w:vAlign w:val="center"/>
          </w:tcPr>
          <w:p w14:paraId="4395EBD8" w14:textId="77777777" w:rsidR="00C931CB" w:rsidRPr="008D7D2D" w:rsidRDefault="00C931CB" w:rsidP="00C931CB">
            <w:pPr>
              <w:pStyle w:val="TAC"/>
              <w:keepNext w:val="0"/>
              <w:keepLines w:val="0"/>
              <w:rPr>
                <w:rFonts w:eastAsiaTheme="minorEastAsia"/>
                <w:bCs/>
              </w:rPr>
            </w:pPr>
            <w:r w:rsidRPr="008D7D2D">
              <w:rPr>
                <w:rFonts w:eastAsia="Malgun Gothic" w:cs="Arial" w:hint="eastAsia"/>
                <w:szCs w:val="18"/>
                <w:lang w:eastAsia="ko-KR"/>
              </w:rPr>
              <w:t>128</w:t>
            </w:r>
            <w:r w:rsidRPr="008D7D2D">
              <w:rPr>
                <w:rFonts w:cs="Arial"/>
                <w:szCs w:val="18"/>
                <w:lang w:eastAsia="en-GB"/>
              </w:rPr>
              <w:t xml:space="preserve"> (</w:t>
            </w:r>
            <w:proofErr w:type="spellStart"/>
            <w:r w:rsidRPr="008D7D2D">
              <w:rPr>
                <w:rFonts w:cs="Arial"/>
                <w:szCs w:val="18"/>
                <w:lang w:eastAsia="en-GB"/>
              </w:rPr>
              <w:t>RB</w:t>
            </w:r>
            <w:r w:rsidRPr="008D7D2D">
              <w:rPr>
                <w:rFonts w:cs="Arial"/>
                <w:szCs w:val="18"/>
                <w:vertAlign w:val="subscript"/>
                <w:lang w:eastAsia="en-GB"/>
              </w:rPr>
              <w:t>start</w:t>
            </w:r>
            <w:proofErr w:type="spellEnd"/>
            <w:r w:rsidRPr="008D7D2D">
              <w:rPr>
                <w:rFonts w:cs="Arial"/>
                <w:szCs w:val="18"/>
                <w:lang w:eastAsia="en-GB"/>
              </w:rPr>
              <w:t>=</w:t>
            </w:r>
            <w:r w:rsidRPr="008D7D2D">
              <w:rPr>
                <w:rFonts w:eastAsia="Malgun Gothic" w:cs="Arial" w:hint="eastAsia"/>
                <w:szCs w:val="18"/>
                <w:lang w:eastAsia="ko-KR"/>
              </w:rPr>
              <w:t>5</w:t>
            </w:r>
            <w:r w:rsidRPr="008D7D2D">
              <w:rPr>
                <w:rFonts w:cs="Arial"/>
                <w:szCs w:val="18"/>
                <w:lang w:eastAsia="en-GB"/>
              </w:rPr>
              <w:t>)</w:t>
            </w:r>
          </w:p>
        </w:tc>
        <w:tc>
          <w:tcPr>
            <w:tcW w:w="784" w:type="dxa"/>
            <w:vAlign w:val="center"/>
          </w:tcPr>
          <w:p w14:paraId="6985A1B8" w14:textId="77777777" w:rsidR="00C931CB" w:rsidRPr="008D7D2D" w:rsidRDefault="00C931CB" w:rsidP="00C931CB">
            <w:pPr>
              <w:pStyle w:val="TAC"/>
              <w:keepNext w:val="0"/>
              <w:keepLines w:val="0"/>
              <w:rPr>
                <w:rFonts w:eastAsiaTheme="minorEastAsia"/>
              </w:rPr>
            </w:pPr>
            <w:r w:rsidRPr="008D7D2D">
              <w:rPr>
                <w:rFonts w:eastAsia="Malgun Gothic" w:cs="Arial" w:hint="eastAsia"/>
                <w:bCs/>
                <w:szCs w:val="18"/>
                <w:lang w:eastAsia="ko-KR"/>
              </w:rPr>
              <w:t>2565</w:t>
            </w:r>
          </w:p>
        </w:tc>
        <w:tc>
          <w:tcPr>
            <w:tcW w:w="769" w:type="dxa"/>
            <w:noWrap/>
            <w:vAlign w:val="center"/>
          </w:tcPr>
          <w:p w14:paraId="469A1165" w14:textId="77777777" w:rsidR="00C931CB" w:rsidRPr="008D7D2D" w:rsidRDefault="00C931CB" w:rsidP="00C931CB">
            <w:pPr>
              <w:pStyle w:val="TAC"/>
              <w:keepNext w:val="0"/>
              <w:keepLines w:val="0"/>
              <w:rPr>
                <w:rFonts w:eastAsiaTheme="minorEastAsia"/>
              </w:rPr>
            </w:pPr>
            <w:r w:rsidRPr="008D7D2D">
              <w:rPr>
                <w:rFonts w:cs="Arial"/>
                <w:color w:val="000000"/>
                <w:szCs w:val="18"/>
              </w:rPr>
              <w:t>10</w:t>
            </w:r>
            <w:r w:rsidRPr="008D7D2D">
              <w:rPr>
                <w:rFonts w:eastAsia="Malgun Gothic" w:cs="Arial" w:hint="eastAsia"/>
                <w:color w:val="000000"/>
                <w:szCs w:val="18"/>
                <w:lang w:eastAsia="ko-KR"/>
              </w:rPr>
              <w:t>0</w:t>
            </w:r>
          </w:p>
        </w:tc>
        <w:tc>
          <w:tcPr>
            <w:tcW w:w="688" w:type="dxa"/>
            <w:noWrap/>
            <w:vAlign w:val="center"/>
          </w:tcPr>
          <w:p w14:paraId="1F9A2BB5" w14:textId="77777777" w:rsidR="00C931CB" w:rsidRPr="008D7D2D" w:rsidRDefault="00C931CB" w:rsidP="00C931CB">
            <w:pPr>
              <w:pStyle w:val="TAC"/>
              <w:keepNext w:val="0"/>
              <w:keepLines w:val="0"/>
              <w:rPr>
                <w:rFonts w:eastAsiaTheme="minorEastAsia"/>
                <w:bCs/>
              </w:rPr>
            </w:pPr>
            <w:r w:rsidRPr="008D7D2D">
              <w:rPr>
                <w:rFonts w:eastAsia="Malgun Gothic" w:cs="Arial"/>
                <w:bCs/>
                <w:szCs w:val="18"/>
                <w:lang w:eastAsia="ko-KR"/>
              </w:rPr>
              <w:t>11.2</w:t>
            </w:r>
            <w:r w:rsidRPr="008D7D2D">
              <w:rPr>
                <w:rFonts w:cs="Arial"/>
                <w:bCs/>
                <w:color w:val="000000"/>
                <w:szCs w:val="18"/>
                <w:vertAlign w:val="superscript"/>
              </w:rPr>
              <w:t>8</w:t>
            </w:r>
          </w:p>
        </w:tc>
        <w:tc>
          <w:tcPr>
            <w:tcW w:w="1332" w:type="dxa"/>
            <w:vAlign w:val="center"/>
          </w:tcPr>
          <w:p w14:paraId="788B7453" w14:textId="77777777" w:rsidR="00C931CB" w:rsidRPr="008D7D2D" w:rsidRDefault="00C931CB" w:rsidP="00C931CB">
            <w:pPr>
              <w:pStyle w:val="TAC"/>
              <w:keepNext w:val="0"/>
              <w:keepLines w:val="0"/>
              <w:rPr>
                <w:rFonts w:eastAsiaTheme="minorEastAsia"/>
                <w:bCs/>
              </w:rPr>
            </w:pPr>
            <w:r w:rsidRPr="008D7D2D">
              <w:rPr>
                <w:rFonts w:eastAsia="Malgun Gothic" w:cs="Arial" w:hint="eastAsia"/>
                <w:bCs/>
                <w:color w:val="000000"/>
                <w:szCs w:val="18"/>
                <w:lang w:eastAsia="ko-KR"/>
              </w:rPr>
              <w:t>&gt;</w:t>
            </w:r>
            <w:r w:rsidRPr="008D7D2D">
              <w:rPr>
                <w:rFonts w:cs="Arial"/>
                <w:bCs/>
                <w:color w:val="000000"/>
                <w:szCs w:val="18"/>
              </w:rPr>
              <w:t>ACLR2</w:t>
            </w:r>
          </w:p>
        </w:tc>
      </w:tr>
      <w:tr w:rsidR="00C931CB" w:rsidRPr="008D7D2D" w14:paraId="774064CC" w14:textId="77777777" w:rsidTr="00C931CB">
        <w:trPr>
          <w:jc w:val="center"/>
        </w:trPr>
        <w:tc>
          <w:tcPr>
            <w:tcW w:w="732" w:type="dxa"/>
            <w:vAlign w:val="center"/>
          </w:tcPr>
          <w:p w14:paraId="5F5F6149" w14:textId="77777777" w:rsidR="00C931CB" w:rsidRPr="008D7D2D" w:rsidRDefault="00C931CB" w:rsidP="00C931CB">
            <w:pPr>
              <w:pStyle w:val="TAC"/>
              <w:keepNext w:val="0"/>
              <w:keepLines w:val="0"/>
              <w:rPr>
                <w:rFonts w:eastAsiaTheme="minorEastAsia"/>
              </w:rPr>
            </w:pPr>
            <w:r w:rsidRPr="008D7D2D">
              <w:rPr>
                <w:rFonts w:eastAsiaTheme="minorEastAsia" w:hint="eastAsia"/>
              </w:rPr>
              <w:t>n</w:t>
            </w:r>
            <w:r w:rsidRPr="008D7D2D">
              <w:rPr>
                <w:rFonts w:eastAsiaTheme="minorEastAsia"/>
              </w:rPr>
              <w:t>40</w:t>
            </w:r>
          </w:p>
        </w:tc>
        <w:tc>
          <w:tcPr>
            <w:tcW w:w="731" w:type="dxa"/>
            <w:vAlign w:val="center"/>
          </w:tcPr>
          <w:p w14:paraId="6924142B" w14:textId="77777777" w:rsidR="00C931CB" w:rsidRPr="008D7D2D" w:rsidRDefault="00C931CB" w:rsidP="00C931CB">
            <w:pPr>
              <w:pStyle w:val="TAC"/>
              <w:keepNext w:val="0"/>
              <w:keepLines w:val="0"/>
              <w:rPr>
                <w:rFonts w:eastAsiaTheme="minorEastAsia"/>
              </w:rPr>
            </w:pPr>
            <w:r w:rsidRPr="008D7D2D">
              <w:rPr>
                <w:rFonts w:eastAsiaTheme="minorEastAsia" w:hint="eastAsia"/>
              </w:rPr>
              <w:t>n</w:t>
            </w:r>
            <w:r w:rsidRPr="008D7D2D">
              <w:rPr>
                <w:rFonts w:eastAsiaTheme="minorEastAsia"/>
              </w:rPr>
              <w:t>41</w:t>
            </w:r>
          </w:p>
        </w:tc>
        <w:tc>
          <w:tcPr>
            <w:tcW w:w="784" w:type="dxa"/>
            <w:vAlign w:val="center"/>
          </w:tcPr>
          <w:p w14:paraId="2826AFFB" w14:textId="77777777" w:rsidR="00C931CB" w:rsidRPr="008D7D2D" w:rsidRDefault="00C931CB" w:rsidP="00C931CB">
            <w:pPr>
              <w:pStyle w:val="TAC"/>
              <w:keepNext w:val="0"/>
              <w:keepLines w:val="0"/>
              <w:rPr>
                <w:rFonts w:eastAsiaTheme="minorEastAsia"/>
                <w:bCs/>
              </w:rPr>
            </w:pPr>
            <w:r w:rsidRPr="008D7D2D">
              <w:rPr>
                <w:rFonts w:eastAsiaTheme="minorEastAsia" w:hint="eastAsia"/>
                <w:bCs/>
              </w:rPr>
              <w:t>2</w:t>
            </w:r>
            <w:r w:rsidRPr="008D7D2D">
              <w:rPr>
                <w:rFonts w:eastAsiaTheme="minorEastAsia"/>
                <w:bCs/>
              </w:rPr>
              <w:t>350</w:t>
            </w:r>
          </w:p>
        </w:tc>
        <w:tc>
          <w:tcPr>
            <w:tcW w:w="769" w:type="dxa"/>
            <w:noWrap/>
            <w:vAlign w:val="center"/>
          </w:tcPr>
          <w:p w14:paraId="6F39FB69" w14:textId="77777777" w:rsidR="00C931CB" w:rsidRPr="008D7D2D" w:rsidRDefault="00C931CB" w:rsidP="00C931CB">
            <w:pPr>
              <w:pStyle w:val="TAC"/>
              <w:keepNext w:val="0"/>
              <w:keepLines w:val="0"/>
              <w:rPr>
                <w:rFonts w:eastAsiaTheme="minorEastAsia"/>
                <w:bCs/>
              </w:rPr>
            </w:pPr>
            <w:r w:rsidRPr="008D7D2D">
              <w:rPr>
                <w:rFonts w:eastAsiaTheme="minorEastAsia" w:hint="eastAsia"/>
                <w:bCs/>
              </w:rPr>
              <w:t>1</w:t>
            </w:r>
            <w:r w:rsidRPr="008D7D2D">
              <w:rPr>
                <w:rFonts w:eastAsiaTheme="minorEastAsia"/>
                <w:bCs/>
              </w:rPr>
              <w:t>00</w:t>
            </w:r>
          </w:p>
        </w:tc>
        <w:tc>
          <w:tcPr>
            <w:tcW w:w="926" w:type="dxa"/>
            <w:vAlign w:val="center"/>
          </w:tcPr>
          <w:p w14:paraId="1E6ED313" w14:textId="77777777" w:rsidR="00C931CB" w:rsidRPr="008D7D2D" w:rsidRDefault="00C931CB" w:rsidP="00C931CB">
            <w:pPr>
              <w:pStyle w:val="TAC"/>
              <w:keepNext w:val="0"/>
              <w:keepLines w:val="0"/>
              <w:rPr>
                <w:rFonts w:eastAsiaTheme="minorEastAsia"/>
                <w:bCs/>
              </w:rPr>
            </w:pPr>
            <w:r w:rsidRPr="008D7D2D">
              <w:rPr>
                <w:rFonts w:eastAsiaTheme="minorEastAsia" w:hint="eastAsia"/>
                <w:bCs/>
              </w:rPr>
              <w:t>3</w:t>
            </w:r>
            <w:r w:rsidRPr="008D7D2D">
              <w:rPr>
                <w:rFonts w:eastAsiaTheme="minorEastAsia"/>
                <w:bCs/>
              </w:rPr>
              <w:t>0</w:t>
            </w:r>
          </w:p>
        </w:tc>
        <w:tc>
          <w:tcPr>
            <w:tcW w:w="1890" w:type="dxa"/>
            <w:noWrap/>
            <w:vAlign w:val="center"/>
          </w:tcPr>
          <w:p w14:paraId="1CA430FC" w14:textId="77777777" w:rsidR="00C931CB" w:rsidRPr="008D7D2D" w:rsidRDefault="00C931CB" w:rsidP="00C931CB">
            <w:pPr>
              <w:pStyle w:val="TAC"/>
              <w:keepNext w:val="0"/>
              <w:keepLines w:val="0"/>
              <w:rPr>
                <w:rFonts w:eastAsiaTheme="minorEastAsia"/>
                <w:bCs/>
              </w:rPr>
            </w:pPr>
            <w:r w:rsidRPr="008D7D2D">
              <w:rPr>
                <w:rFonts w:eastAsiaTheme="minorEastAsia"/>
                <w:bCs/>
              </w:rPr>
              <w:t>270 (</w:t>
            </w:r>
            <w:proofErr w:type="spellStart"/>
            <w:r w:rsidRPr="008D7D2D">
              <w:rPr>
                <w:rFonts w:eastAsiaTheme="minorEastAsia"/>
                <w:bCs/>
              </w:rPr>
              <w:t>RBstart</w:t>
            </w:r>
            <w:proofErr w:type="spellEnd"/>
            <w:r w:rsidRPr="008D7D2D">
              <w:rPr>
                <w:rFonts w:eastAsiaTheme="minorEastAsia"/>
                <w:bCs/>
              </w:rPr>
              <w:t>=3)</w:t>
            </w:r>
          </w:p>
        </w:tc>
        <w:tc>
          <w:tcPr>
            <w:tcW w:w="784" w:type="dxa"/>
            <w:vAlign w:val="center"/>
          </w:tcPr>
          <w:p w14:paraId="61F7E60C" w14:textId="77777777" w:rsidR="00C931CB" w:rsidRPr="008D7D2D" w:rsidRDefault="00C931CB" w:rsidP="00C931CB">
            <w:pPr>
              <w:pStyle w:val="TAC"/>
              <w:keepNext w:val="0"/>
              <w:keepLines w:val="0"/>
              <w:rPr>
                <w:rFonts w:eastAsiaTheme="minorEastAsia"/>
              </w:rPr>
            </w:pPr>
            <w:r w:rsidRPr="008D7D2D">
              <w:rPr>
                <w:rFonts w:eastAsiaTheme="minorEastAsia" w:hint="eastAsia"/>
              </w:rPr>
              <w:t>2</w:t>
            </w:r>
            <w:r w:rsidRPr="008D7D2D">
              <w:rPr>
                <w:rFonts w:eastAsiaTheme="minorEastAsia"/>
              </w:rPr>
              <w:t>501</w:t>
            </w:r>
          </w:p>
        </w:tc>
        <w:tc>
          <w:tcPr>
            <w:tcW w:w="769" w:type="dxa"/>
            <w:noWrap/>
            <w:vAlign w:val="center"/>
          </w:tcPr>
          <w:p w14:paraId="7E414487" w14:textId="77777777" w:rsidR="00C931CB" w:rsidRPr="008D7D2D" w:rsidRDefault="00C931CB" w:rsidP="00C931CB">
            <w:pPr>
              <w:pStyle w:val="TAC"/>
              <w:keepNext w:val="0"/>
              <w:keepLines w:val="0"/>
              <w:rPr>
                <w:rFonts w:eastAsiaTheme="minorEastAsia"/>
              </w:rPr>
            </w:pPr>
            <w:r w:rsidRPr="008D7D2D">
              <w:rPr>
                <w:rFonts w:eastAsiaTheme="minorEastAsia" w:hint="eastAsia"/>
              </w:rPr>
              <w:t>1</w:t>
            </w:r>
            <w:r w:rsidRPr="008D7D2D">
              <w:rPr>
                <w:rFonts w:eastAsiaTheme="minorEastAsia"/>
              </w:rPr>
              <w:t>0</w:t>
            </w:r>
          </w:p>
        </w:tc>
        <w:tc>
          <w:tcPr>
            <w:tcW w:w="688" w:type="dxa"/>
            <w:noWrap/>
            <w:vAlign w:val="center"/>
          </w:tcPr>
          <w:p w14:paraId="28EEFE02" w14:textId="77777777" w:rsidR="00C931CB" w:rsidRPr="008D7D2D" w:rsidRDefault="00C931CB" w:rsidP="00C931CB">
            <w:pPr>
              <w:pStyle w:val="TAC"/>
              <w:keepNext w:val="0"/>
              <w:keepLines w:val="0"/>
              <w:rPr>
                <w:rFonts w:eastAsiaTheme="minorEastAsia"/>
                <w:bCs/>
              </w:rPr>
            </w:pPr>
            <w:r w:rsidRPr="008D7D2D">
              <w:rPr>
                <w:rFonts w:eastAsiaTheme="minorEastAsia" w:hint="eastAsia"/>
                <w:bCs/>
              </w:rPr>
              <w:t>2</w:t>
            </w:r>
            <w:r w:rsidRPr="008D7D2D">
              <w:rPr>
                <w:rFonts w:eastAsiaTheme="minorEastAsia"/>
                <w:bCs/>
              </w:rPr>
              <w:t>8.1</w:t>
            </w:r>
          </w:p>
        </w:tc>
        <w:tc>
          <w:tcPr>
            <w:tcW w:w="1332" w:type="dxa"/>
            <w:vAlign w:val="center"/>
          </w:tcPr>
          <w:p w14:paraId="73935C14" w14:textId="77777777" w:rsidR="00C931CB" w:rsidRPr="008D7D2D" w:rsidRDefault="00C931CB" w:rsidP="00C931CB">
            <w:pPr>
              <w:pStyle w:val="TAC"/>
              <w:keepNext w:val="0"/>
              <w:keepLines w:val="0"/>
              <w:rPr>
                <w:rFonts w:eastAsiaTheme="minorEastAsia"/>
                <w:bCs/>
              </w:rPr>
            </w:pPr>
            <w:r w:rsidRPr="008D7D2D">
              <w:rPr>
                <w:rFonts w:eastAsiaTheme="minorEastAsia" w:hint="eastAsia"/>
                <w:bCs/>
              </w:rPr>
              <w:t>A</w:t>
            </w:r>
            <w:r w:rsidRPr="008D7D2D">
              <w:rPr>
                <w:rFonts w:eastAsiaTheme="minorEastAsia"/>
                <w:bCs/>
              </w:rPr>
              <w:t>CLR2</w:t>
            </w:r>
          </w:p>
        </w:tc>
      </w:tr>
      <w:tr w:rsidR="00C931CB" w:rsidRPr="008D7D2D" w14:paraId="1080A565" w14:textId="77777777" w:rsidTr="00C931CB">
        <w:trPr>
          <w:jc w:val="center"/>
        </w:trPr>
        <w:tc>
          <w:tcPr>
            <w:tcW w:w="732" w:type="dxa"/>
            <w:vAlign w:val="center"/>
          </w:tcPr>
          <w:p w14:paraId="7C67D7EC" w14:textId="77777777" w:rsidR="00C931CB" w:rsidRPr="008D7D2D" w:rsidRDefault="00C931CB" w:rsidP="00C931CB">
            <w:pPr>
              <w:pStyle w:val="TAC"/>
              <w:keepNext w:val="0"/>
              <w:keepLines w:val="0"/>
              <w:rPr>
                <w:rFonts w:eastAsiaTheme="minorEastAsia"/>
              </w:rPr>
            </w:pPr>
            <w:r w:rsidRPr="008D7D2D">
              <w:rPr>
                <w:rFonts w:eastAsiaTheme="minorEastAsia" w:hint="eastAsia"/>
              </w:rPr>
              <w:t>n</w:t>
            </w:r>
            <w:r w:rsidRPr="008D7D2D">
              <w:rPr>
                <w:rFonts w:eastAsiaTheme="minorEastAsia"/>
              </w:rPr>
              <w:t>41</w:t>
            </w:r>
          </w:p>
        </w:tc>
        <w:tc>
          <w:tcPr>
            <w:tcW w:w="731" w:type="dxa"/>
            <w:vAlign w:val="center"/>
          </w:tcPr>
          <w:p w14:paraId="36D375A4" w14:textId="77777777" w:rsidR="00C931CB" w:rsidRPr="008D7D2D" w:rsidRDefault="00C931CB" w:rsidP="00C931CB">
            <w:pPr>
              <w:pStyle w:val="TAC"/>
              <w:keepNext w:val="0"/>
              <w:keepLines w:val="0"/>
              <w:rPr>
                <w:rFonts w:eastAsiaTheme="minorEastAsia"/>
              </w:rPr>
            </w:pPr>
            <w:r w:rsidRPr="008D7D2D">
              <w:rPr>
                <w:rFonts w:eastAsiaTheme="minorEastAsia" w:hint="eastAsia"/>
              </w:rPr>
              <w:t>n</w:t>
            </w:r>
            <w:r w:rsidRPr="008D7D2D">
              <w:rPr>
                <w:rFonts w:eastAsiaTheme="minorEastAsia"/>
              </w:rPr>
              <w:t>40</w:t>
            </w:r>
          </w:p>
        </w:tc>
        <w:tc>
          <w:tcPr>
            <w:tcW w:w="784" w:type="dxa"/>
            <w:vAlign w:val="center"/>
          </w:tcPr>
          <w:p w14:paraId="6954E69F" w14:textId="77777777" w:rsidR="00C931CB" w:rsidRPr="008D7D2D" w:rsidRDefault="00C931CB" w:rsidP="00C931CB">
            <w:pPr>
              <w:pStyle w:val="TAC"/>
              <w:keepNext w:val="0"/>
              <w:keepLines w:val="0"/>
              <w:rPr>
                <w:rFonts w:eastAsiaTheme="minorEastAsia"/>
                <w:bCs/>
              </w:rPr>
            </w:pPr>
            <w:r w:rsidRPr="008D7D2D">
              <w:rPr>
                <w:rFonts w:eastAsiaTheme="minorEastAsia" w:hint="eastAsia"/>
                <w:bCs/>
              </w:rPr>
              <w:t>2</w:t>
            </w:r>
            <w:r w:rsidRPr="008D7D2D">
              <w:rPr>
                <w:rFonts w:eastAsiaTheme="minorEastAsia"/>
                <w:bCs/>
              </w:rPr>
              <w:t>546</w:t>
            </w:r>
          </w:p>
        </w:tc>
        <w:tc>
          <w:tcPr>
            <w:tcW w:w="769" w:type="dxa"/>
            <w:noWrap/>
            <w:vAlign w:val="center"/>
          </w:tcPr>
          <w:p w14:paraId="79205DFD" w14:textId="77777777" w:rsidR="00C931CB" w:rsidRPr="008D7D2D" w:rsidRDefault="00C931CB" w:rsidP="00C931CB">
            <w:pPr>
              <w:pStyle w:val="TAC"/>
              <w:keepNext w:val="0"/>
              <w:keepLines w:val="0"/>
              <w:rPr>
                <w:rFonts w:eastAsiaTheme="minorEastAsia"/>
                <w:bCs/>
              </w:rPr>
            </w:pPr>
            <w:r w:rsidRPr="008D7D2D">
              <w:rPr>
                <w:rFonts w:eastAsiaTheme="minorEastAsia" w:hint="eastAsia"/>
                <w:bCs/>
              </w:rPr>
              <w:t>1</w:t>
            </w:r>
            <w:r w:rsidRPr="008D7D2D">
              <w:rPr>
                <w:rFonts w:eastAsiaTheme="minorEastAsia"/>
                <w:bCs/>
              </w:rPr>
              <w:t>00</w:t>
            </w:r>
          </w:p>
        </w:tc>
        <w:tc>
          <w:tcPr>
            <w:tcW w:w="926" w:type="dxa"/>
            <w:vAlign w:val="center"/>
          </w:tcPr>
          <w:p w14:paraId="69C2B941" w14:textId="77777777" w:rsidR="00C931CB" w:rsidRPr="008D7D2D" w:rsidRDefault="00C931CB" w:rsidP="00C931CB">
            <w:pPr>
              <w:pStyle w:val="TAC"/>
              <w:keepNext w:val="0"/>
              <w:keepLines w:val="0"/>
              <w:rPr>
                <w:rFonts w:eastAsiaTheme="minorEastAsia"/>
                <w:bCs/>
              </w:rPr>
            </w:pPr>
            <w:r w:rsidRPr="008D7D2D">
              <w:rPr>
                <w:rFonts w:eastAsiaTheme="minorEastAsia" w:hint="eastAsia"/>
                <w:bCs/>
              </w:rPr>
              <w:t>3</w:t>
            </w:r>
            <w:r w:rsidRPr="008D7D2D">
              <w:rPr>
                <w:rFonts w:eastAsiaTheme="minorEastAsia"/>
                <w:bCs/>
              </w:rPr>
              <w:t>0</w:t>
            </w:r>
          </w:p>
        </w:tc>
        <w:tc>
          <w:tcPr>
            <w:tcW w:w="1890" w:type="dxa"/>
            <w:noWrap/>
            <w:vAlign w:val="center"/>
          </w:tcPr>
          <w:p w14:paraId="6E49E6AD" w14:textId="77777777" w:rsidR="00C931CB" w:rsidRPr="008D7D2D" w:rsidRDefault="00C931CB" w:rsidP="00C931CB">
            <w:pPr>
              <w:pStyle w:val="TAC"/>
              <w:keepNext w:val="0"/>
              <w:keepLines w:val="0"/>
              <w:rPr>
                <w:rFonts w:eastAsiaTheme="minorEastAsia"/>
                <w:bCs/>
              </w:rPr>
            </w:pPr>
            <w:r w:rsidRPr="008D7D2D">
              <w:rPr>
                <w:rFonts w:eastAsiaTheme="minorEastAsia"/>
                <w:bCs/>
              </w:rPr>
              <w:t>270 (</w:t>
            </w:r>
            <w:proofErr w:type="spellStart"/>
            <w:r w:rsidRPr="008D7D2D">
              <w:rPr>
                <w:rFonts w:eastAsiaTheme="minorEastAsia"/>
                <w:bCs/>
              </w:rPr>
              <w:t>RBstart</w:t>
            </w:r>
            <w:proofErr w:type="spellEnd"/>
            <w:r w:rsidRPr="008D7D2D">
              <w:rPr>
                <w:rFonts w:eastAsiaTheme="minorEastAsia"/>
                <w:bCs/>
              </w:rPr>
              <w:t>=0)</w:t>
            </w:r>
          </w:p>
        </w:tc>
        <w:tc>
          <w:tcPr>
            <w:tcW w:w="784" w:type="dxa"/>
            <w:vAlign w:val="center"/>
          </w:tcPr>
          <w:p w14:paraId="2423628D" w14:textId="77777777" w:rsidR="00C931CB" w:rsidRPr="008D7D2D" w:rsidRDefault="00C931CB" w:rsidP="00C931CB">
            <w:pPr>
              <w:pStyle w:val="TAC"/>
              <w:keepNext w:val="0"/>
              <w:keepLines w:val="0"/>
              <w:rPr>
                <w:rFonts w:eastAsiaTheme="minorEastAsia"/>
              </w:rPr>
            </w:pPr>
            <w:r w:rsidRPr="008D7D2D">
              <w:rPr>
                <w:rFonts w:eastAsiaTheme="minorEastAsia"/>
              </w:rPr>
              <w:t>2397.5</w:t>
            </w:r>
          </w:p>
        </w:tc>
        <w:tc>
          <w:tcPr>
            <w:tcW w:w="769" w:type="dxa"/>
            <w:noWrap/>
            <w:vAlign w:val="center"/>
          </w:tcPr>
          <w:p w14:paraId="7C887DAE" w14:textId="77777777" w:rsidR="00C931CB" w:rsidRPr="008D7D2D" w:rsidRDefault="00C931CB" w:rsidP="00C931CB">
            <w:pPr>
              <w:pStyle w:val="TAC"/>
              <w:keepNext w:val="0"/>
              <w:keepLines w:val="0"/>
              <w:rPr>
                <w:rFonts w:eastAsiaTheme="minorEastAsia"/>
              </w:rPr>
            </w:pPr>
            <w:r w:rsidRPr="008D7D2D">
              <w:rPr>
                <w:rFonts w:eastAsiaTheme="minorEastAsia" w:hint="eastAsia"/>
              </w:rPr>
              <w:t>5</w:t>
            </w:r>
          </w:p>
        </w:tc>
        <w:tc>
          <w:tcPr>
            <w:tcW w:w="688" w:type="dxa"/>
            <w:noWrap/>
            <w:vAlign w:val="center"/>
          </w:tcPr>
          <w:p w14:paraId="1B4A80D6" w14:textId="77777777" w:rsidR="00C931CB" w:rsidRPr="008D7D2D" w:rsidRDefault="00C931CB" w:rsidP="00C931CB">
            <w:pPr>
              <w:pStyle w:val="TAC"/>
              <w:keepNext w:val="0"/>
              <w:keepLines w:val="0"/>
              <w:rPr>
                <w:rFonts w:eastAsiaTheme="minorEastAsia"/>
                <w:bCs/>
              </w:rPr>
            </w:pPr>
            <w:r w:rsidRPr="008D7D2D">
              <w:rPr>
                <w:rFonts w:eastAsiaTheme="minorEastAsia"/>
                <w:bCs/>
              </w:rPr>
              <w:t>31.4</w:t>
            </w:r>
          </w:p>
        </w:tc>
        <w:tc>
          <w:tcPr>
            <w:tcW w:w="1332" w:type="dxa"/>
            <w:vAlign w:val="center"/>
          </w:tcPr>
          <w:p w14:paraId="143D58B4" w14:textId="77777777" w:rsidR="00C931CB" w:rsidRPr="008D7D2D" w:rsidRDefault="00C931CB" w:rsidP="00C931CB">
            <w:pPr>
              <w:pStyle w:val="TAC"/>
              <w:keepNext w:val="0"/>
              <w:keepLines w:val="0"/>
              <w:rPr>
                <w:rFonts w:eastAsiaTheme="minorEastAsia"/>
                <w:bCs/>
              </w:rPr>
            </w:pPr>
            <w:r w:rsidRPr="008D7D2D">
              <w:rPr>
                <w:rFonts w:eastAsiaTheme="minorEastAsia"/>
                <w:bCs/>
              </w:rPr>
              <w:t>ACLR2</w:t>
            </w:r>
          </w:p>
        </w:tc>
      </w:tr>
      <w:tr w:rsidR="00C931CB" w:rsidRPr="008D7D2D" w14:paraId="60F90E70" w14:textId="77777777" w:rsidTr="00C931CB">
        <w:trPr>
          <w:jc w:val="center"/>
        </w:trPr>
        <w:tc>
          <w:tcPr>
            <w:tcW w:w="732" w:type="dxa"/>
            <w:vAlign w:val="center"/>
          </w:tcPr>
          <w:p w14:paraId="3255C96B" w14:textId="77777777" w:rsidR="00C931CB" w:rsidRPr="008D7D2D" w:rsidRDefault="00C931CB" w:rsidP="00C931CB">
            <w:pPr>
              <w:pStyle w:val="TAC"/>
              <w:keepNext w:val="0"/>
              <w:keepLines w:val="0"/>
              <w:rPr>
                <w:rFonts w:eastAsiaTheme="minorEastAsia"/>
              </w:rPr>
            </w:pPr>
            <w:r w:rsidRPr="008D7D2D">
              <w:rPr>
                <w:rFonts w:cs="Arial"/>
                <w:szCs w:val="18"/>
              </w:rPr>
              <w:t>n41</w:t>
            </w:r>
          </w:p>
        </w:tc>
        <w:tc>
          <w:tcPr>
            <w:tcW w:w="731" w:type="dxa"/>
            <w:vAlign w:val="center"/>
          </w:tcPr>
          <w:p w14:paraId="201CCA6A" w14:textId="77777777" w:rsidR="00C931CB" w:rsidRPr="008D7D2D" w:rsidRDefault="00C931CB" w:rsidP="00C931CB">
            <w:pPr>
              <w:pStyle w:val="TAC"/>
              <w:keepNext w:val="0"/>
              <w:keepLines w:val="0"/>
              <w:rPr>
                <w:rFonts w:eastAsiaTheme="minorEastAsia"/>
              </w:rPr>
            </w:pPr>
            <w:r w:rsidRPr="008D7D2D">
              <w:rPr>
                <w:rFonts w:cs="Arial"/>
                <w:szCs w:val="18"/>
              </w:rPr>
              <w:t>n40</w:t>
            </w:r>
          </w:p>
        </w:tc>
        <w:tc>
          <w:tcPr>
            <w:tcW w:w="784" w:type="dxa"/>
            <w:vAlign w:val="center"/>
          </w:tcPr>
          <w:p w14:paraId="0B8E155C" w14:textId="77777777" w:rsidR="00C931CB" w:rsidRPr="008D7D2D" w:rsidRDefault="00C931CB" w:rsidP="00C931CB">
            <w:pPr>
              <w:pStyle w:val="TAC"/>
              <w:keepNext w:val="0"/>
              <w:keepLines w:val="0"/>
              <w:rPr>
                <w:rFonts w:eastAsiaTheme="minorEastAsia"/>
                <w:bCs/>
              </w:rPr>
            </w:pPr>
            <w:r w:rsidRPr="008D7D2D">
              <w:rPr>
                <w:rFonts w:cs="Arial"/>
                <w:bCs/>
                <w:szCs w:val="18"/>
              </w:rPr>
              <w:t>25</w:t>
            </w:r>
            <w:r w:rsidRPr="008D7D2D">
              <w:rPr>
                <w:rFonts w:eastAsia="Malgun Gothic" w:cs="Arial" w:hint="eastAsia"/>
                <w:bCs/>
                <w:szCs w:val="18"/>
                <w:lang w:eastAsia="ko-KR"/>
              </w:rPr>
              <w:t>65</w:t>
            </w:r>
          </w:p>
        </w:tc>
        <w:tc>
          <w:tcPr>
            <w:tcW w:w="769" w:type="dxa"/>
            <w:noWrap/>
            <w:vAlign w:val="center"/>
          </w:tcPr>
          <w:p w14:paraId="64D61D85" w14:textId="77777777" w:rsidR="00C931CB" w:rsidRPr="008D7D2D" w:rsidRDefault="00C931CB" w:rsidP="00C931CB">
            <w:pPr>
              <w:pStyle w:val="TAC"/>
              <w:keepNext w:val="0"/>
              <w:keepLines w:val="0"/>
              <w:rPr>
                <w:rFonts w:eastAsiaTheme="minorEastAsia"/>
                <w:bCs/>
              </w:rPr>
            </w:pPr>
            <w:r w:rsidRPr="008D7D2D">
              <w:rPr>
                <w:rFonts w:cs="Arial"/>
                <w:bCs/>
                <w:szCs w:val="18"/>
              </w:rPr>
              <w:t>100</w:t>
            </w:r>
          </w:p>
        </w:tc>
        <w:tc>
          <w:tcPr>
            <w:tcW w:w="926" w:type="dxa"/>
            <w:vAlign w:val="center"/>
          </w:tcPr>
          <w:p w14:paraId="053772E1" w14:textId="77777777" w:rsidR="00C931CB" w:rsidRPr="008D7D2D" w:rsidRDefault="00C931CB" w:rsidP="00C931CB">
            <w:pPr>
              <w:pStyle w:val="TAC"/>
              <w:keepNext w:val="0"/>
              <w:keepLines w:val="0"/>
              <w:rPr>
                <w:rFonts w:eastAsiaTheme="minorEastAsia"/>
                <w:bCs/>
              </w:rPr>
            </w:pPr>
            <w:r w:rsidRPr="008D7D2D">
              <w:rPr>
                <w:rFonts w:cs="Arial"/>
                <w:bCs/>
                <w:szCs w:val="18"/>
              </w:rPr>
              <w:t>30</w:t>
            </w:r>
          </w:p>
        </w:tc>
        <w:tc>
          <w:tcPr>
            <w:tcW w:w="1890" w:type="dxa"/>
            <w:noWrap/>
            <w:vAlign w:val="center"/>
          </w:tcPr>
          <w:p w14:paraId="3B3EC302" w14:textId="77777777" w:rsidR="00C931CB" w:rsidRPr="008D7D2D" w:rsidRDefault="00C931CB" w:rsidP="00C931CB">
            <w:pPr>
              <w:pStyle w:val="TAC"/>
              <w:keepNext w:val="0"/>
              <w:keepLines w:val="0"/>
              <w:rPr>
                <w:rFonts w:eastAsiaTheme="minorEastAsia"/>
                <w:bCs/>
              </w:rPr>
            </w:pPr>
            <w:r w:rsidRPr="008D7D2D">
              <w:rPr>
                <w:rFonts w:cs="Arial"/>
                <w:szCs w:val="18"/>
                <w:lang w:eastAsia="en-GB"/>
              </w:rPr>
              <w:t>270 (</w:t>
            </w:r>
            <w:proofErr w:type="spellStart"/>
            <w:r w:rsidRPr="008D7D2D">
              <w:rPr>
                <w:rFonts w:cs="Arial"/>
                <w:szCs w:val="18"/>
                <w:lang w:eastAsia="en-GB"/>
              </w:rPr>
              <w:t>RB</w:t>
            </w:r>
            <w:r w:rsidRPr="008D7D2D">
              <w:rPr>
                <w:rFonts w:cs="Arial"/>
                <w:szCs w:val="18"/>
                <w:vertAlign w:val="subscript"/>
                <w:lang w:eastAsia="en-GB"/>
              </w:rPr>
              <w:t>start</w:t>
            </w:r>
            <w:proofErr w:type="spellEnd"/>
            <w:r w:rsidRPr="008D7D2D">
              <w:rPr>
                <w:rFonts w:cs="Arial"/>
                <w:szCs w:val="18"/>
                <w:lang w:eastAsia="en-GB"/>
              </w:rPr>
              <w:t>=0)</w:t>
            </w:r>
          </w:p>
        </w:tc>
        <w:tc>
          <w:tcPr>
            <w:tcW w:w="784" w:type="dxa"/>
            <w:vAlign w:val="center"/>
          </w:tcPr>
          <w:p w14:paraId="71CBF013" w14:textId="77777777" w:rsidR="00C931CB" w:rsidRPr="008D7D2D" w:rsidRDefault="00C931CB" w:rsidP="00C931CB">
            <w:pPr>
              <w:pStyle w:val="TAC"/>
              <w:keepNext w:val="0"/>
              <w:keepLines w:val="0"/>
              <w:rPr>
                <w:rFonts w:eastAsiaTheme="minorEastAsia"/>
              </w:rPr>
            </w:pPr>
            <w:r w:rsidRPr="008D7D2D">
              <w:rPr>
                <w:rFonts w:eastAsia="Malgun Gothic" w:cs="Arial" w:hint="eastAsia"/>
                <w:bCs/>
                <w:szCs w:val="18"/>
                <w:lang w:eastAsia="ko-KR"/>
              </w:rPr>
              <w:t>2345</w:t>
            </w:r>
          </w:p>
        </w:tc>
        <w:tc>
          <w:tcPr>
            <w:tcW w:w="769" w:type="dxa"/>
            <w:noWrap/>
            <w:vAlign w:val="center"/>
          </w:tcPr>
          <w:p w14:paraId="37C60CA1" w14:textId="77777777" w:rsidR="00C931CB" w:rsidRPr="008D7D2D" w:rsidRDefault="00C931CB" w:rsidP="00C931CB">
            <w:pPr>
              <w:pStyle w:val="TAC"/>
              <w:keepNext w:val="0"/>
              <w:keepLines w:val="0"/>
              <w:rPr>
                <w:rFonts w:eastAsiaTheme="minorEastAsia"/>
              </w:rPr>
            </w:pPr>
            <w:r w:rsidRPr="008D7D2D">
              <w:rPr>
                <w:rFonts w:eastAsia="Malgun Gothic" w:cs="Arial" w:hint="eastAsia"/>
                <w:szCs w:val="18"/>
                <w:lang w:eastAsia="ko-KR"/>
              </w:rPr>
              <w:t>50</w:t>
            </w:r>
          </w:p>
        </w:tc>
        <w:tc>
          <w:tcPr>
            <w:tcW w:w="688" w:type="dxa"/>
            <w:noWrap/>
            <w:vAlign w:val="center"/>
          </w:tcPr>
          <w:p w14:paraId="43DF3C8D" w14:textId="77777777" w:rsidR="00C931CB" w:rsidRPr="008D7D2D" w:rsidRDefault="00C931CB" w:rsidP="00C931CB">
            <w:pPr>
              <w:pStyle w:val="TAC"/>
              <w:keepNext w:val="0"/>
              <w:keepLines w:val="0"/>
              <w:rPr>
                <w:rFonts w:eastAsiaTheme="minorEastAsia"/>
                <w:bCs/>
              </w:rPr>
            </w:pPr>
            <w:r w:rsidRPr="008D7D2D">
              <w:rPr>
                <w:rFonts w:eastAsia="Malgun Gothic" w:cs="Arial"/>
                <w:bCs/>
                <w:szCs w:val="18"/>
                <w:lang w:eastAsia="ko-KR"/>
              </w:rPr>
              <w:t>27.1</w:t>
            </w:r>
            <w:r w:rsidRPr="008D7D2D">
              <w:rPr>
                <w:rFonts w:cs="Arial"/>
                <w:bCs/>
                <w:color w:val="000000"/>
                <w:szCs w:val="18"/>
                <w:vertAlign w:val="superscript"/>
              </w:rPr>
              <w:t>8</w:t>
            </w:r>
          </w:p>
        </w:tc>
        <w:tc>
          <w:tcPr>
            <w:tcW w:w="1332" w:type="dxa"/>
            <w:vAlign w:val="center"/>
          </w:tcPr>
          <w:p w14:paraId="6622D2AC" w14:textId="77777777" w:rsidR="00C931CB" w:rsidRPr="008D7D2D" w:rsidRDefault="00C931CB" w:rsidP="00C931CB">
            <w:pPr>
              <w:pStyle w:val="TAC"/>
              <w:keepNext w:val="0"/>
              <w:keepLines w:val="0"/>
              <w:rPr>
                <w:rFonts w:eastAsiaTheme="minorEastAsia"/>
                <w:bCs/>
              </w:rPr>
            </w:pPr>
            <w:r w:rsidRPr="008D7D2D">
              <w:rPr>
                <w:rFonts w:cs="Arial"/>
                <w:bCs/>
                <w:color w:val="000000"/>
                <w:szCs w:val="18"/>
              </w:rPr>
              <w:t>ACLR2</w:t>
            </w:r>
          </w:p>
        </w:tc>
      </w:tr>
      <w:tr w:rsidR="00C931CB" w:rsidRPr="008D7D2D" w14:paraId="2A3F4EB3" w14:textId="77777777" w:rsidTr="00C931CB">
        <w:trPr>
          <w:jc w:val="center"/>
        </w:trPr>
        <w:tc>
          <w:tcPr>
            <w:tcW w:w="732" w:type="dxa"/>
            <w:vAlign w:val="center"/>
          </w:tcPr>
          <w:p w14:paraId="4DABC57D" w14:textId="77777777" w:rsidR="00C931CB" w:rsidRPr="008D7D2D" w:rsidRDefault="00C931CB" w:rsidP="00C931CB">
            <w:pPr>
              <w:pStyle w:val="TAC"/>
              <w:keepNext w:val="0"/>
              <w:keepLines w:val="0"/>
              <w:rPr>
                <w:rFonts w:eastAsiaTheme="minorEastAsia"/>
              </w:rPr>
            </w:pPr>
            <w:r w:rsidRPr="008D7D2D">
              <w:rPr>
                <w:rFonts w:eastAsiaTheme="minorEastAsia"/>
              </w:rPr>
              <w:t>n71</w:t>
            </w:r>
          </w:p>
        </w:tc>
        <w:tc>
          <w:tcPr>
            <w:tcW w:w="731" w:type="dxa"/>
            <w:vAlign w:val="center"/>
          </w:tcPr>
          <w:p w14:paraId="51C42E57" w14:textId="77777777" w:rsidR="00C931CB" w:rsidRPr="008D7D2D" w:rsidRDefault="00C931CB" w:rsidP="00C931CB">
            <w:pPr>
              <w:pStyle w:val="TAC"/>
              <w:keepNext w:val="0"/>
              <w:keepLines w:val="0"/>
              <w:rPr>
                <w:rFonts w:eastAsiaTheme="minorEastAsia"/>
                <w:vertAlign w:val="superscript"/>
              </w:rPr>
            </w:pPr>
            <w:r w:rsidRPr="008D7D2D">
              <w:rPr>
                <w:rFonts w:eastAsiaTheme="minorEastAsia"/>
              </w:rPr>
              <w:t>n29</w:t>
            </w:r>
          </w:p>
        </w:tc>
        <w:tc>
          <w:tcPr>
            <w:tcW w:w="784" w:type="dxa"/>
            <w:vAlign w:val="center"/>
          </w:tcPr>
          <w:p w14:paraId="6E32A8F4" w14:textId="77777777" w:rsidR="00C931CB" w:rsidRPr="008D7D2D" w:rsidRDefault="00C931CB" w:rsidP="00C931CB">
            <w:pPr>
              <w:pStyle w:val="TAC"/>
              <w:keepNext w:val="0"/>
              <w:keepLines w:val="0"/>
              <w:rPr>
                <w:rFonts w:eastAsiaTheme="minorEastAsia"/>
                <w:bCs/>
              </w:rPr>
            </w:pPr>
            <w:r w:rsidRPr="008D7D2D">
              <w:rPr>
                <w:rFonts w:eastAsiaTheme="minorEastAsia"/>
                <w:bCs/>
              </w:rPr>
              <w:t>688</w:t>
            </w:r>
          </w:p>
        </w:tc>
        <w:tc>
          <w:tcPr>
            <w:tcW w:w="769" w:type="dxa"/>
            <w:noWrap/>
            <w:vAlign w:val="center"/>
          </w:tcPr>
          <w:p w14:paraId="28888151" w14:textId="77777777" w:rsidR="00C931CB" w:rsidRPr="008D7D2D" w:rsidRDefault="00C931CB" w:rsidP="00C931CB">
            <w:pPr>
              <w:pStyle w:val="TAC"/>
              <w:keepNext w:val="0"/>
              <w:keepLines w:val="0"/>
              <w:rPr>
                <w:rFonts w:eastAsiaTheme="minorEastAsia"/>
                <w:bCs/>
              </w:rPr>
            </w:pPr>
            <w:r w:rsidRPr="008D7D2D">
              <w:rPr>
                <w:rFonts w:eastAsiaTheme="minorEastAsia"/>
                <w:bCs/>
              </w:rPr>
              <w:t>20</w:t>
            </w:r>
          </w:p>
        </w:tc>
        <w:tc>
          <w:tcPr>
            <w:tcW w:w="926" w:type="dxa"/>
            <w:vAlign w:val="center"/>
          </w:tcPr>
          <w:p w14:paraId="17D5D0D4" w14:textId="77777777" w:rsidR="00C931CB" w:rsidRPr="008D7D2D" w:rsidRDefault="00C931CB" w:rsidP="00C931CB">
            <w:pPr>
              <w:pStyle w:val="TAC"/>
              <w:keepNext w:val="0"/>
              <w:keepLines w:val="0"/>
              <w:rPr>
                <w:rFonts w:eastAsiaTheme="minorEastAsia"/>
                <w:bCs/>
              </w:rPr>
            </w:pPr>
            <w:r w:rsidRPr="008D7D2D">
              <w:rPr>
                <w:rFonts w:eastAsiaTheme="minorEastAsia"/>
                <w:bCs/>
              </w:rPr>
              <w:t>15</w:t>
            </w:r>
          </w:p>
        </w:tc>
        <w:tc>
          <w:tcPr>
            <w:tcW w:w="1890" w:type="dxa"/>
            <w:noWrap/>
            <w:vAlign w:val="center"/>
          </w:tcPr>
          <w:p w14:paraId="00B904AD" w14:textId="77777777" w:rsidR="00C931CB" w:rsidRPr="008D7D2D" w:rsidRDefault="00C931CB" w:rsidP="00C931CB">
            <w:pPr>
              <w:pStyle w:val="TAC"/>
              <w:keepNext w:val="0"/>
              <w:keepLines w:val="0"/>
              <w:rPr>
                <w:rFonts w:eastAsiaTheme="minorEastAsia"/>
                <w:bCs/>
              </w:rPr>
            </w:pPr>
            <w:r w:rsidRPr="008D7D2D">
              <w:rPr>
                <w:rFonts w:eastAsiaTheme="minorEastAsia"/>
                <w:bCs/>
              </w:rPr>
              <w:t>20 (</w:t>
            </w:r>
            <w:proofErr w:type="spellStart"/>
            <w:r w:rsidRPr="008D7D2D">
              <w:rPr>
                <w:rFonts w:eastAsiaTheme="minorEastAsia"/>
                <w:bCs/>
              </w:rPr>
              <w:t>RBstart</w:t>
            </w:r>
            <w:proofErr w:type="spellEnd"/>
            <w:r w:rsidRPr="008D7D2D">
              <w:rPr>
                <w:rFonts w:eastAsiaTheme="minorEastAsia"/>
                <w:bCs/>
              </w:rPr>
              <w:t>=86)</w:t>
            </w:r>
          </w:p>
        </w:tc>
        <w:tc>
          <w:tcPr>
            <w:tcW w:w="784" w:type="dxa"/>
            <w:vAlign w:val="center"/>
          </w:tcPr>
          <w:p w14:paraId="54F5020A" w14:textId="77777777" w:rsidR="00C931CB" w:rsidRPr="008D7D2D" w:rsidRDefault="00C931CB" w:rsidP="00C931CB">
            <w:pPr>
              <w:pStyle w:val="TAC"/>
              <w:keepNext w:val="0"/>
              <w:keepLines w:val="0"/>
              <w:rPr>
                <w:rFonts w:eastAsiaTheme="minorEastAsia"/>
              </w:rPr>
            </w:pPr>
            <w:r w:rsidRPr="008D7D2D">
              <w:rPr>
                <w:rFonts w:eastAsiaTheme="minorEastAsia"/>
              </w:rPr>
              <w:t>719.5</w:t>
            </w:r>
          </w:p>
        </w:tc>
        <w:tc>
          <w:tcPr>
            <w:tcW w:w="769" w:type="dxa"/>
            <w:noWrap/>
            <w:vAlign w:val="center"/>
          </w:tcPr>
          <w:p w14:paraId="565C2561" w14:textId="77777777" w:rsidR="00C931CB" w:rsidRPr="008D7D2D" w:rsidRDefault="00C931CB" w:rsidP="00C931CB">
            <w:pPr>
              <w:pStyle w:val="TAC"/>
              <w:keepNext w:val="0"/>
              <w:keepLines w:val="0"/>
              <w:rPr>
                <w:rFonts w:eastAsiaTheme="minorEastAsia"/>
              </w:rPr>
            </w:pPr>
            <w:r w:rsidRPr="008D7D2D">
              <w:rPr>
                <w:rFonts w:eastAsiaTheme="minorEastAsia"/>
              </w:rPr>
              <w:t>5</w:t>
            </w:r>
          </w:p>
        </w:tc>
        <w:tc>
          <w:tcPr>
            <w:tcW w:w="688" w:type="dxa"/>
            <w:noWrap/>
            <w:vAlign w:val="center"/>
          </w:tcPr>
          <w:p w14:paraId="2812E730" w14:textId="77777777" w:rsidR="00C931CB" w:rsidRPr="008D7D2D" w:rsidRDefault="00C931CB" w:rsidP="00C931CB">
            <w:pPr>
              <w:pStyle w:val="TAC"/>
              <w:keepNext w:val="0"/>
              <w:keepLines w:val="0"/>
              <w:rPr>
                <w:rFonts w:eastAsiaTheme="minorEastAsia"/>
                <w:bCs/>
              </w:rPr>
            </w:pPr>
            <w:r w:rsidRPr="008D7D2D">
              <w:rPr>
                <w:bCs/>
              </w:rPr>
              <w:t>17.5</w:t>
            </w:r>
            <w:r w:rsidRPr="008D7D2D">
              <w:rPr>
                <w:bCs/>
                <w:vertAlign w:val="superscript"/>
              </w:rPr>
              <w:t>9</w:t>
            </w:r>
          </w:p>
        </w:tc>
        <w:tc>
          <w:tcPr>
            <w:tcW w:w="1332" w:type="dxa"/>
            <w:vAlign w:val="center"/>
          </w:tcPr>
          <w:p w14:paraId="783BD3F5" w14:textId="77777777" w:rsidR="00C931CB" w:rsidRPr="008D7D2D" w:rsidRDefault="00C931CB" w:rsidP="00C931CB">
            <w:pPr>
              <w:pStyle w:val="TAC"/>
              <w:keepNext w:val="0"/>
              <w:keepLines w:val="0"/>
              <w:rPr>
                <w:rFonts w:eastAsiaTheme="minorEastAsia"/>
                <w:bCs/>
              </w:rPr>
            </w:pPr>
            <w:r w:rsidRPr="008D7D2D">
              <w:rPr>
                <w:bCs/>
              </w:rPr>
              <w:t>ACLR2</w:t>
            </w:r>
          </w:p>
        </w:tc>
      </w:tr>
      <w:tr w:rsidR="00C931CB" w:rsidRPr="008D7D2D" w14:paraId="3222F380" w14:textId="77777777" w:rsidTr="00C931CB">
        <w:trPr>
          <w:jc w:val="center"/>
        </w:trPr>
        <w:tc>
          <w:tcPr>
            <w:tcW w:w="732" w:type="dxa"/>
            <w:vAlign w:val="center"/>
          </w:tcPr>
          <w:p w14:paraId="59BAE3B2" w14:textId="77777777" w:rsidR="00C931CB" w:rsidRPr="008D7D2D" w:rsidRDefault="00C931CB" w:rsidP="00C931CB">
            <w:pPr>
              <w:pStyle w:val="TAC"/>
              <w:keepNext w:val="0"/>
              <w:keepLines w:val="0"/>
              <w:rPr>
                <w:rFonts w:eastAsiaTheme="minorEastAsia"/>
              </w:rPr>
            </w:pPr>
            <w:r w:rsidRPr="008D7D2D">
              <w:rPr>
                <w:rFonts w:eastAsiaTheme="minorEastAsia" w:cs="Arial"/>
                <w:szCs w:val="18"/>
              </w:rPr>
              <w:t>n71</w:t>
            </w:r>
          </w:p>
        </w:tc>
        <w:tc>
          <w:tcPr>
            <w:tcW w:w="731" w:type="dxa"/>
            <w:vAlign w:val="center"/>
          </w:tcPr>
          <w:p w14:paraId="71BE061E" w14:textId="77777777" w:rsidR="00C931CB" w:rsidRPr="008D7D2D" w:rsidRDefault="00C931CB" w:rsidP="00C931CB">
            <w:pPr>
              <w:pStyle w:val="TAC"/>
              <w:keepNext w:val="0"/>
              <w:keepLines w:val="0"/>
              <w:rPr>
                <w:rFonts w:eastAsiaTheme="minorEastAsia"/>
              </w:rPr>
            </w:pPr>
            <w:r w:rsidRPr="008D7D2D">
              <w:rPr>
                <w:rFonts w:eastAsiaTheme="minorEastAsia" w:cs="Arial"/>
                <w:szCs w:val="18"/>
              </w:rPr>
              <w:t>n85</w:t>
            </w:r>
          </w:p>
        </w:tc>
        <w:tc>
          <w:tcPr>
            <w:tcW w:w="784" w:type="dxa"/>
            <w:vAlign w:val="center"/>
          </w:tcPr>
          <w:p w14:paraId="21FDA0AA" w14:textId="77777777" w:rsidR="00C931CB" w:rsidRPr="008D7D2D" w:rsidRDefault="00C931CB" w:rsidP="00C931CB">
            <w:pPr>
              <w:pStyle w:val="TAC"/>
              <w:keepNext w:val="0"/>
              <w:keepLines w:val="0"/>
              <w:rPr>
                <w:rFonts w:eastAsiaTheme="minorEastAsia"/>
                <w:bCs/>
              </w:rPr>
            </w:pPr>
            <w:r w:rsidRPr="008D7D2D">
              <w:rPr>
                <w:rFonts w:eastAsia="MS Mincho" w:cs="Arial"/>
                <w:bCs/>
                <w:szCs w:val="18"/>
              </w:rPr>
              <w:t>688</w:t>
            </w:r>
          </w:p>
        </w:tc>
        <w:tc>
          <w:tcPr>
            <w:tcW w:w="769" w:type="dxa"/>
            <w:noWrap/>
            <w:vAlign w:val="center"/>
          </w:tcPr>
          <w:p w14:paraId="1A0965AA" w14:textId="77777777" w:rsidR="00C931CB" w:rsidRPr="008D7D2D" w:rsidRDefault="00C931CB" w:rsidP="00C931CB">
            <w:pPr>
              <w:pStyle w:val="TAC"/>
              <w:keepNext w:val="0"/>
              <w:keepLines w:val="0"/>
              <w:rPr>
                <w:rFonts w:eastAsiaTheme="minorEastAsia"/>
                <w:bCs/>
              </w:rPr>
            </w:pPr>
            <w:r w:rsidRPr="008D7D2D">
              <w:rPr>
                <w:rFonts w:eastAsia="MS Mincho" w:cs="Arial"/>
                <w:bCs/>
                <w:szCs w:val="18"/>
              </w:rPr>
              <w:t>20</w:t>
            </w:r>
          </w:p>
        </w:tc>
        <w:tc>
          <w:tcPr>
            <w:tcW w:w="926" w:type="dxa"/>
            <w:vAlign w:val="center"/>
          </w:tcPr>
          <w:p w14:paraId="758DDE4E" w14:textId="77777777" w:rsidR="00C931CB" w:rsidRPr="008D7D2D" w:rsidRDefault="00C931CB" w:rsidP="00C931CB">
            <w:pPr>
              <w:pStyle w:val="TAC"/>
              <w:keepNext w:val="0"/>
              <w:keepLines w:val="0"/>
              <w:rPr>
                <w:rFonts w:eastAsiaTheme="minorEastAsia"/>
                <w:bCs/>
              </w:rPr>
            </w:pPr>
            <w:r w:rsidRPr="008D7D2D">
              <w:rPr>
                <w:rFonts w:eastAsia="MS Mincho" w:cs="Arial"/>
                <w:bCs/>
                <w:szCs w:val="18"/>
              </w:rPr>
              <w:t>15</w:t>
            </w:r>
          </w:p>
        </w:tc>
        <w:tc>
          <w:tcPr>
            <w:tcW w:w="1890" w:type="dxa"/>
            <w:noWrap/>
            <w:vAlign w:val="center"/>
          </w:tcPr>
          <w:p w14:paraId="5E965556" w14:textId="77777777" w:rsidR="00C931CB" w:rsidRPr="008D7D2D" w:rsidRDefault="00C931CB" w:rsidP="00C931CB">
            <w:pPr>
              <w:pStyle w:val="TAC"/>
              <w:keepNext w:val="0"/>
              <w:keepLines w:val="0"/>
              <w:rPr>
                <w:rFonts w:eastAsiaTheme="minorEastAsia"/>
                <w:bCs/>
              </w:rPr>
            </w:pPr>
            <w:r w:rsidRPr="008D7D2D">
              <w:rPr>
                <w:rFonts w:eastAsia="MS Mincho" w:cs="Arial"/>
                <w:bCs/>
                <w:szCs w:val="18"/>
              </w:rPr>
              <w:t>20 (</w:t>
            </w:r>
            <w:proofErr w:type="spellStart"/>
            <w:r w:rsidRPr="008D7D2D">
              <w:rPr>
                <w:rFonts w:eastAsia="MS Mincho" w:cs="Arial"/>
                <w:bCs/>
                <w:szCs w:val="18"/>
              </w:rPr>
              <w:t>RBstart</w:t>
            </w:r>
            <w:proofErr w:type="spellEnd"/>
            <w:r w:rsidRPr="008D7D2D">
              <w:rPr>
                <w:rFonts w:eastAsia="MS Mincho" w:cs="Arial"/>
                <w:bCs/>
                <w:szCs w:val="18"/>
              </w:rPr>
              <w:t>=86)</w:t>
            </w:r>
          </w:p>
        </w:tc>
        <w:tc>
          <w:tcPr>
            <w:tcW w:w="784" w:type="dxa"/>
            <w:vAlign w:val="center"/>
          </w:tcPr>
          <w:p w14:paraId="4854BFF3" w14:textId="77777777" w:rsidR="00C931CB" w:rsidRPr="008D7D2D" w:rsidRDefault="00C931CB" w:rsidP="00C931CB">
            <w:pPr>
              <w:pStyle w:val="TAC"/>
              <w:keepNext w:val="0"/>
              <w:keepLines w:val="0"/>
              <w:rPr>
                <w:rFonts w:eastAsiaTheme="minorEastAsia"/>
              </w:rPr>
            </w:pPr>
            <w:r w:rsidRPr="008D7D2D">
              <w:rPr>
                <w:rFonts w:eastAsia="MS Mincho" w:cs="Arial"/>
                <w:szCs w:val="18"/>
              </w:rPr>
              <w:t>730.5</w:t>
            </w:r>
          </w:p>
        </w:tc>
        <w:tc>
          <w:tcPr>
            <w:tcW w:w="769" w:type="dxa"/>
            <w:noWrap/>
            <w:vAlign w:val="center"/>
          </w:tcPr>
          <w:p w14:paraId="7654A2D8" w14:textId="77777777" w:rsidR="00C931CB" w:rsidRPr="008D7D2D" w:rsidRDefault="00C931CB" w:rsidP="00C931CB">
            <w:pPr>
              <w:pStyle w:val="TAC"/>
              <w:keepNext w:val="0"/>
              <w:keepLines w:val="0"/>
              <w:rPr>
                <w:rFonts w:eastAsiaTheme="minorEastAsia"/>
              </w:rPr>
            </w:pPr>
            <w:r w:rsidRPr="008D7D2D">
              <w:rPr>
                <w:rFonts w:eastAsia="等线" w:cs="Arial"/>
                <w:bCs/>
                <w:szCs w:val="18"/>
              </w:rPr>
              <w:t>5</w:t>
            </w:r>
          </w:p>
        </w:tc>
        <w:tc>
          <w:tcPr>
            <w:tcW w:w="688" w:type="dxa"/>
            <w:noWrap/>
            <w:vAlign w:val="center"/>
          </w:tcPr>
          <w:p w14:paraId="27F822F2" w14:textId="77777777" w:rsidR="00C931CB" w:rsidRPr="008D7D2D" w:rsidRDefault="00C931CB" w:rsidP="00C931CB">
            <w:pPr>
              <w:pStyle w:val="TAC"/>
              <w:keepNext w:val="0"/>
              <w:keepLines w:val="0"/>
              <w:rPr>
                <w:rFonts w:eastAsiaTheme="minorEastAsia"/>
                <w:bCs/>
              </w:rPr>
            </w:pPr>
            <w:r w:rsidRPr="008D7D2D">
              <w:rPr>
                <w:rFonts w:eastAsia="MS Mincho" w:cs="Arial"/>
                <w:bCs/>
                <w:szCs w:val="18"/>
              </w:rPr>
              <w:t>8.2</w:t>
            </w:r>
            <w:r w:rsidRPr="008D7D2D">
              <w:rPr>
                <w:rFonts w:eastAsia="MS Mincho" w:cs="Arial" w:hint="eastAsia"/>
                <w:bCs/>
                <w:szCs w:val="18"/>
                <w:vertAlign w:val="superscript"/>
              </w:rPr>
              <w:t>6</w:t>
            </w:r>
          </w:p>
        </w:tc>
        <w:tc>
          <w:tcPr>
            <w:tcW w:w="1332" w:type="dxa"/>
            <w:vAlign w:val="center"/>
          </w:tcPr>
          <w:p w14:paraId="756155BC" w14:textId="77777777" w:rsidR="00C931CB" w:rsidRPr="008D7D2D" w:rsidRDefault="00C931CB" w:rsidP="00C931CB">
            <w:pPr>
              <w:pStyle w:val="TAC"/>
              <w:keepNext w:val="0"/>
              <w:keepLines w:val="0"/>
              <w:rPr>
                <w:rFonts w:eastAsiaTheme="minorEastAsia"/>
                <w:bCs/>
              </w:rPr>
            </w:pPr>
            <w:r w:rsidRPr="008D7D2D">
              <w:rPr>
                <w:rFonts w:eastAsiaTheme="minorEastAsia" w:cs="Arial"/>
                <w:bCs/>
                <w:szCs w:val="18"/>
              </w:rPr>
              <w:t>ACLR2</w:t>
            </w:r>
          </w:p>
        </w:tc>
      </w:tr>
      <w:tr w:rsidR="00C931CB" w:rsidRPr="008D7D2D" w14:paraId="2E2CAD27" w14:textId="77777777" w:rsidTr="00C931CB">
        <w:trPr>
          <w:jc w:val="center"/>
        </w:trPr>
        <w:tc>
          <w:tcPr>
            <w:tcW w:w="732" w:type="dxa"/>
            <w:vAlign w:val="center"/>
          </w:tcPr>
          <w:p w14:paraId="01E4460D" w14:textId="77777777" w:rsidR="00C931CB" w:rsidRPr="008D7D2D" w:rsidRDefault="00C931CB" w:rsidP="00C931CB">
            <w:pPr>
              <w:pStyle w:val="TAC"/>
              <w:keepNext w:val="0"/>
              <w:keepLines w:val="0"/>
              <w:rPr>
                <w:rFonts w:eastAsiaTheme="minorEastAsia"/>
              </w:rPr>
            </w:pPr>
            <w:r w:rsidRPr="008D7D2D">
              <w:rPr>
                <w:rFonts w:eastAsiaTheme="minorEastAsia" w:cs="Arial"/>
                <w:szCs w:val="18"/>
              </w:rPr>
              <w:t>n71</w:t>
            </w:r>
          </w:p>
        </w:tc>
        <w:tc>
          <w:tcPr>
            <w:tcW w:w="731" w:type="dxa"/>
            <w:vAlign w:val="center"/>
          </w:tcPr>
          <w:p w14:paraId="2D601E51" w14:textId="77777777" w:rsidR="00C931CB" w:rsidRPr="008D7D2D" w:rsidRDefault="00C931CB" w:rsidP="00C931CB">
            <w:pPr>
              <w:pStyle w:val="TAC"/>
              <w:keepNext w:val="0"/>
              <w:keepLines w:val="0"/>
              <w:rPr>
                <w:rFonts w:eastAsiaTheme="minorEastAsia"/>
              </w:rPr>
            </w:pPr>
            <w:r w:rsidRPr="008D7D2D">
              <w:rPr>
                <w:rFonts w:eastAsiaTheme="minorEastAsia" w:cs="Arial"/>
                <w:szCs w:val="18"/>
              </w:rPr>
              <w:t>n85</w:t>
            </w:r>
          </w:p>
        </w:tc>
        <w:tc>
          <w:tcPr>
            <w:tcW w:w="784" w:type="dxa"/>
            <w:vAlign w:val="center"/>
          </w:tcPr>
          <w:p w14:paraId="5B77C8BE" w14:textId="77777777" w:rsidR="00C931CB" w:rsidRPr="008D7D2D" w:rsidRDefault="00C931CB" w:rsidP="00C931CB">
            <w:pPr>
              <w:pStyle w:val="TAC"/>
              <w:keepNext w:val="0"/>
              <w:keepLines w:val="0"/>
              <w:rPr>
                <w:rFonts w:eastAsiaTheme="minorEastAsia"/>
                <w:bCs/>
              </w:rPr>
            </w:pPr>
            <w:r w:rsidRPr="008D7D2D">
              <w:rPr>
                <w:rFonts w:eastAsia="MS Mincho" w:cs="Arial"/>
                <w:bCs/>
                <w:szCs w:val="18"/>
              </w:rPr>
              <w:t>680.5</w:t>
            </w:r>
          </w:p>
        </w:tc>
        <w:tc>
          <w:tcPr>
            <w:tcW w:w="769" w:type="dxa"/>
            <w:noWrap/>
            <w:vAlign w:val="center"/>
          </w:tcPr>
          <w:p w14:paraId="1D5CFE29" w14:textId="77777777" w:rsidR="00C931CB" w:rsidRPr="008D7D2D" w:rsidRDefault="00C931CB" w:rsidP="00C931CB">
            <w:pPr>
              <w:pStyle w:val="TAC"/>
              <w:keepNext w:val="0"/>
              <w:keepLines w:val="0"/>
              <w:rPr>
                <w:rFonts w:eastAsiaTheme="minorEastAsia"/>
                <w:bCs/>
              </w:rPr>
            </w:pPr>
            <w:r w:rsidRPr="008D7D2D">
              <w:rPr>
                <w:rFonts w:eastAsia="MS Mincho" w:cs="Arial"/>
                <w:bCs/>
                <w:szCs w:val="18"/>
              </w:rPr>
              <w:t>35</w:t>
            </w:r>
          </w:p>
        </w:tc>
        <w:tc>
          <w:tcPr>
            <w:tcW w:w="926" w:type="dxa"/>
            <w:vAlign w:val="center"/>
          </w:tcPr>
          <w:p w14:paraId="138F3C45" w14:textId="77777777" w:rsidR="00C931CB" w:rsidRPr="008D7D2D" w:rsidRDefault="00C931CB" w:rsidP="00C931CB">
            <w:pPr>
              <w:pStyle w:val="TAC"/>
              <w:keepNext w:val="0"/>
              <w:keepLines w:val="0"/>
              <w:rPr>
                <w:rFonts w:eastAsiaTheme="minorEastAsia"/>
                <w:bCs/>
              </w:rPr>
            </w:pPr>
            <w:r w:rsidRPr="008D7D2D">
              <w:rPr>
                <w:rFonts w:eastAsia="MS Mincho" w:cs="Arial"/>
                <w:bCs/>
                <w:szCs w:val="18"/>
              </w:rPr>
              <w:t>15</w:t>
            </w:r>
          </w:p>
        </w:tc>
        <w:tc>
          <w:tcPr>
            <w:tcW w:w="1890" w:type="dxa"/>
            <w:noWrap/>
            <w:vAlign w:val="center"/>
          </w:tcPr>
          <w:p w14:paraId="7907E094" w14:textId="77777777" w:rsidR="00C931CB" w:rsidRPr="008D7D2D" w:rsidRDefault="00C931CB" w:rsidP="00C931CB">
            <w:pPr>
              <w:pStyle w:val="TAC"/>
              <w:keepNext w:val="0"/>
              <w:keepLines w:val="0"/>
              <w:rPr>
                <w:rFonts w:eastAsiaTheme="minorEastAsia"/>
                <w:bCs/>
              </w:rPr>
            </w:pPr>
            <w:r w:rsidRPr="008D7D2D">
              <w:rPr>
                <w:rFonts w:eastAsia="MS Mincho" w:cs="Arial"/>
                <w:bCs/>
                <w:szCs w:val="18"/>
              </w:rPr>
              <w:t>20 (</w:t>
            </w:r>
            <w:proofErr w:type="spellStart"/>
            <w:r w:rsidRPr="008D7D2D">
              <w:rPr>
                <w:rFonts w:eastAsia="MS Mincho" w:cs="Arial"/>
                <w:bCs/>
                <w:szCs w:val="18"/>
              </w:rPr>
              <w:t>Rbstart</w:t>
            </w:r>
            <w:proofErr w:type="spellEnd"/>
            <w:r w:rsidRPr="008D7D2D">
              <w:rPr>
                <w:rFonts w:eastAsia="MS Mincho" w:cs="Arial"/>
                <w:bCs/>
                <w:szCs w:val="18"/>
              </w:rPr>
              <w:t>=168)</w:t>
            </w:r>
          </w:p>
        </w:tc>
        <w:tc>
          <w:tcPr>
            <w:tcW w:w="784" w:type="dxa"/>
            <w:vAlign w:val="center"/>
          </w:tcPr>
          <w:p w14:paraId="3E3F92D7" w14:textId="77777777" w:rsidR="00C931CB" w:rsidRPr="008D7D2D" w:rsidRDefault="00C931CB" w:rsidP="00C931CB">
            <w:pPr>
              <w:pStyle w:val="TAC"/>
              <w:keepNext w:val="0"/>
              <w:keepLines w:val="0"/>
              <w:rPr>
                <w:rFonts w:eastAsiaTheme="minorEastAsia"/>
              </w:rPr>
            </w:pPr>
            <w:r w:rsidRPr="008D7D2D">
              <w:rPr>
                <w:rFonts w:eastAsia="MS Mincho" w:cs="Arial"/>
                <w:szCs w:val="18"/>
              </w:rPr>
              <w:t>730.5</w:t>
            </w:r>
          </w:p>
        </w:tc>
        <w:tc>
          <w:tcPr>
            <w:tcW w:w="769" w:type="dxa"/>
            <w:noWrap/>
            <w:vAlign w:val="center"/>
          </w:tcPr>
          <w:p w14:paraId="27F10C5C" w14:textId="77777777" w:rsidR="00C931CB" w:rsidRPr="008D7D2D" w:rsidRDefault="00C931CB" w:rsidP="00C931CB">
            <w:pPr>
              <w:pStyle w:val="TAC"/>
              <w:keepNext w:val="0"/>
              <w:keepLines w:val="0"/>
              <w:rPr>
                <w:rFonts w:eastAsiaTheme="minorEastAsia"/>
              </w:rPr>
            </w:pPr>
            <w:r w:rsidRPr="008D7D2D">
              <w:rPr>
                <w:rFonts w:eastAsia="等线" w:cs="Arial"/>
                <w:bCs/>
                <w:szCs w:val="18"/>
              </w:rPr>
              <w:t>5</w:t>
            </w:r>
          </w:p>
        </w:tc>
        <w:tc>
          <w:tcPr>
            <w:tcW w:w="688" w:type="dxa"/>
            <w:noWrap/>
            <w:vAlign w:val="center"/>
          </w:tcPr>
          <w:p w14:paraId="6573FF7C" w14:textId="77777777" w:rsidR="00C931CB" w:rsidRPr="008D7D2D" w:rsidRDefault="00C931CB" w:rsidP="00C931CB">
            <w:pPr>
              <w:pStyle w:val="TAC"/>
              <w:keepNext w:val="0"/>
              <w:keepLines w:val="0"/>
              <w:rPr>
                <w:rFonts w:eastAsiaTheme="minorEastAsia"/>
                <w:bCs/>
              </w:rPr>
            </w:pPr>
            <w:r w:rsidRPr="008D7D2D">
              <w:rPr>
                <w:rFonts w:eastAsia="MS Mincho" w:cs="Arial"/>
                <w:bCs/>
                <w:szCs w:val="18"/>
              </w:rPr>
              <w:t>23</w:t>
            </w:r>
            <w:r w:rsidRPr="008D7D2D">
              <w:rPr>
                <w:rFonts w:eastAsia="MS Mincho" w:cs="Arial" w:hint="eastAsia"/>
                <w:bCs/>
                <w:szCs w:val="18"/>
                <w:vertAlign w:val="superscript"/>
              </w:rPr>
              <w:t>7</w:t>
            </w:r>
          </w:p>
        </w:tc>
        <w:tc>
          <w:tcPr>
            <w:tcW w:w="1332" w:type="dxa"/>
            <w:vAlign w:val="center"/>
          </w:tcPr>
          <w:p w14:paraId="2E1D1EA0" w14:textId="77777777" w:rsidR="00C931CB" w:rsidRPr="008D7D2D" w:rsidRDefault="00C931CB" w:rsidP="00C931CB">
            <w:pPr>
              <w:pStyle w:val="TAC"/>
              <w:keepNext w:val="0"/>
              <w:keepLines w:val="0"/>
              <w:rPr>
                <w:rFonts w:eastAsiaTheme="minorEastAsia"/>
                <w:bCs/>
              </w:rPr>
            </w:pPr>
            <w:r w:rsidRPr="008D7D2D">
              <w:rPr>
                <w:rFonts w:eastAsiaTheme="minorEastAsia" w:cs="Arial"/>
                <w:bCs/>
                <w:szCs w:val="18"/>
              </w:rPr>
              <w:t>ACLR1</w:t>
            </w:r>
          </w:p>
        </w:tc>
      </w:tr>
    </w:tbl>
    <w:p w14:paraId="40B4447A" w14:textId="77777777" w:rsidR="00C04136" w:rsidRDefault="00C04136" w:rsidP="00C931CB">
      <w:pPr>
        <w:jc w:val="both"/>
        <w:rPr>
          <w:b/>
          <w:i/>
        </w:rPr>
      </w:pPr>
    </w:p>
    <w:p w14:paraId="0D410473" w14:textId="50A40DDA" w:rsidR="004449A1" w:rsidRDefault="00C931CB" w:rsidP="00C931CB">
      <w:pPr>
        <w:jc w:val="both"/>
        <w:rPr>
          <w:b/>
          <w:i/>
        </w:rPr>
      </w:pPr>
      <w:r w:rsidRPr="00205C9A">
        <w:rPr>
          <w:rFonts w:hint="eastAsia"/>
          <w:b/>
          <w:i/>
        </w:rPr>
        <w:t>O</w:t>
      </w:r>
      <w:r>
        <w:rPr>
          <w:b/>
          <w:i/>
        </w:rPr>
        <w:t>bservation 4</w:t>
      </w:r>
      <w:r w:rsidRPr="00205C9A">
        <w:rPr>
          <w:b/>
          <w:i/>
        </w:rPr>
        <w:t>:</w:t>
      </w:r>
      <w:r>
        <w:rPr>
          <w:b/>
          <w:i/>
        </w:rPr>
        <w:t xml:space="preserve"> </w:t>
      </w:r>
      <w:r w:rsidR="004449A1">
        <w:rPr>
          <w:b/>
          <w:i/>
        </w:rPr>
        <w:t>For the inter-band combinations that have frequency adjacent component bands, u</w:t>
      </w:r>
      <w:r w:rsidRPr="00C931CB">
        <w:rPr>
          <w:b/>
          <w:i/>
        </w:rPr>
        <w:t xml:space="preserve">p to 41.7dB MSD due to </w:t>
      </w:r>
      <w:r w:rsidR="004D27E1">
        <w:rPr>
          <w:b/>
          <w:i/>
        </w:rPr>
        <w:t xml:space="preserve">triple-beat </w:t>
      </w:r>
      <w:r w:rsidRPr="00C931CB">
        <w:rPr>
          <w:b/>
          <w:i/>
        </w:rPr>
        <w:t xml:space="preserve">IMD and up to 36.9dB MSD due to cross band isolation </w:t>
      </w:r>
      <w:r w:rsidR="004449A1">
        <w:rPr>
          <w:b/>
          <w:i/>
        </w:rPr>
        <w:t xml:space="preserve">are specified as minimum requirements </w:t>
      </w:r>
      <w:r w:rsidR="004449A1" w:rsidRPr="00BA361F">
        <w:rPr>
          <w:b/>
          <w:i/>
        </w:rPr>
        <w:t xml:space="preserve">and </w:t>
      </w:r>
      <w:r w:rsidR="004449A1">
        <w:rPr>
          <w:b/>
          <w:i/>
        </w:rPr>
        <w:t>they also lead</w:t>
      </w:r>
      <w:r w:rsidR="004449A1" w:rsidRPr="00BA361F">
        <w:rPr>
          <w:b/>
          <w:i/>
        </w:rPr>
        <w:t xml:space="preserve"> to a </w:t>
      </w:r>
      <w:r w:rsidR="004449A1">
        <w:rPr>
          <w:b/>
          <w:i/>
        </w:rPr>
        <w:t>degraded downlink coverage.</w:t>
      </w:r>
    </w:p>
    <w:p w14:paraId="501D0440" w14:textId="245B0636" w:rsidR="004449A1" w:rsidRDefault="004449A1" w:rsidP="004449A1">
      <w:pPr>
        <w:jc w:val="both"/>
      </w:pPr>
      <w:r w:rsidRPr="0069089D">
        <w:rPr>
          <w:lang w:val="en-US"/>
        </w:rPr>
        <w:t xml:space="preserve">From </w:t>
      </w:r>
      <w:r>
        <w:rPr>
          <w:lang w:val="en-US"/>
        </w:rPr>
        <w:t xml:space="preserve">the above states, we can know that both UL coverage and DL performance will be impacted by insertion loss and non-linearity of front-end due to support for inter-band CA operation, RAN4 should study how to reduce the impact and improve the performance. Based on the NR low-low band CA via switching topic discussion, </w:t>
      </w:r>
      <w:proofErr w:type="spellStart"/>
      <w:r w:rsidRPr="001D0283">
        <w:t>ΔT</w:t>
      </w:r>
      <w:r w:rsidRPr="001D0283">
        <w:rPr>
          <w:vertAlign w:val="subscript"/>
        </w:rPr>
        <w:t>IB,c</w:t>
      </w:r>
      <w:proofErr w:type="spellEnd"/>
      <w:r>
        <w:rPr>
          <w:lang w:eastAsia="ja-JP"/>
        </w:rPr>
        <w:t xml:space="preserve">, </w:t>
      </w:r>
      <w:proofErr w:type="spellStart"/>
      <w:r w:rsidRPr="001D0283">
        <w:t>Δ</w:t>
      </w:r>
      <w:r>
        <w:t>R</w:t>
      </w:r>
      <w:r w:rsidRPr="001D0283">
        <w:rPr>
          <w:vertAlign w:val="subscript"/>
        </w:rPr>
        <w:t>IB,c</w:t>
      </w:r>
      <w:proofErr w:type="spellEnd"/>
      <w:r w:rsidRPr="00544C48">
        <w:t xml:space="preserve"> </w:t>
      </w:r>
      <w:r>
        <w:t>and MSD can be set to</w:t>
      </w:r>
      <w:r w:rsidRPr="00544C48">
        <w:t xml:space="preserve"> zero</w:t>
      </w:r>
      <w:r>
        <w:t xml:space="preserve"> by using band switching scheme, although the current discussion focus on FDD-SDL band combination, but as an candidate options for UE implementation to achieve higher transmission power and increase the reference sensitivity for DL performance improvement for some bands, it is beneficial to extend it to other band combination, like FDD-FDD, UE can choose one of scheme, CA or band switching, based on per band combination UE capability.</w:t>
      </w:r>
      <w:r w:rsidR="00741462">
        <w:t xml:space="preserve"> </w:t>
      </w:r>
      <w:r w:rsidR="00741462">
        <w:rPr>
          <w:rFonts w:eastAsiaTheme="minorEastAsia"/>
          <w:lang w:val="en-US"/>
        </w:rPr>
        <w:t>Note that it is not to replace the normal inter-band CA operation.</w:t>
      </w:r>
    </w:p>
    <w:p w14:paraId="77F565A0" w14:textId="21A8C42A" w:rsidR="004449A1" w:rsidRDefault="004449A1" w:rsidP="004449A1">
      <w:pPr>
        <w:jc w:val="both"/>
        <w:rPr>
          <w:b/>
          <w:i/>
        </w:rPr>
      </w:pPr>
      <w:r w:rsidRPr="004449A1">
        <w:rPr>
          <w:rFonts w:hint="eastAsia"/>
          <w:b/>
          <w:i/>
        </w:rPr>
        <w:t>O</w:t>
      </w:r>
      <w:r w:rsidRPr="004449A1">
        <w:rPr>
          <w:b/>
          <w:i/>
        </w:rPr>
        <w:t xml:space="preserve">bservation 5: </w:t>
      </w:r>
      <w:r w:rsidR="000502EA">
        <w:rPr>
          <w:b/>
          <w:i/>
        </w:rPr>
        <w:t xml:space="preserve">IL </w:t>
      </w:r>
      <w:r w:rsidR="00C04136">
        <w:rPr>
          <w:b/>
          <w:i/>
        </w:rPr>
        <w:t>and non-linearity of front-end can</w:t>
      </w:r>
      <w:r w:rsidR="000502EA">
        <w:rPr>
          <w:b/>
          <w:i/>
        </w:rPr>
        <w:t xml:space="preserve"> be reduced if complicated multiplexer implementation can be avoided</w:t>
      </w:r>
      <w:r w:rsidR="00C04136">
        <w:rPr>
          <w:b/>
          <w:i/>
        </w:rPr>
        <w:t xml:space="preserve"> </w:t>
      </w:r>
      <w:r w:rsidR="00D51FAC">
        <w:rPr>
          <w:b/>
          <w:i/>
        </w:rPr>
        <w:t>via band switching</w:t>
      </w:r>
      <w:r w:rsidR="00C04136">
        <w:rPr>
          <w:b/>
          <w:i/>
        </w:rPr>
        <w:t xml:space="preserve"> scheme</w:t>
      </w:r>
      <w:r w:rsidR="003276D6">
        <w:rPr>
          <w:b/>
          <w:i/>
        </w:rPr>
        <w:t xml:space="preserve"> as one of operations</w:t>
      </w:r>
      <w:r w:rsidR="00D51FAC">
        <w:rPr>
          <w:b/>
          <w:i/>
        </w:rPr>
        <w:t>.</w:t>
      </w:r>
    </w:p>
    <w:p w14:paraId="4FF47CD1" w14:textId="1A5DAE34" w:rsidR="00287528" w:rsidRDefault="00287528" w:rsidP="00741462">
      <w:pPr>
        <w:pStyle w:val="2a"/>
        <w:spacing w:after="120" w:line="276" w:lineRule="auto"/>
        <w:rPr>
          <w:rFonts w:eastAsiaTheme="minorEastAsia"/>
          <w:lang w:val="en-US"/>
        </w:rPr>
      </w:pPr>
      <w:r>
        <w:rPr>
          <w:rFonts w:eastAsiaTheme="minorEastAsia"/>
          <w:lang w:val="en-US"/>
        </w:rPr>
        <w:t>UE can support</w:t>
      </w:r>
      <w:r w:rsidRPr="00FA1144">
        <w:rPr>
          <w:rFonts w:eastAsiaTheme="minorEastAsia"/>
          <w:lang w:val="en-US"/>
        </w:rPr>
        <w:t xml:space="preserve"> band switching </w:t>
      </w:r>
      <w:r>
        <w:rPr>
          <w:rFonts w:eastAsiaTheme="minorEastAsia"/>
          <w:lang w:val="en-US"/>
        </w:rPr>
        <w:t>for some band combinations within band group as one of operations</w:t>
      </w:r>
      <w:r w:rsidR="00BE1623">
        <w:rPr>
          <w:rFonts w:eastAsiaTheme="minorEastAsia"/>
          <w:lang w:val="en-US"/>
        </w:rPr>
        <w:t xml:space="preserve"> and</w:t>
      </w:r>
      <w:r>
        <w:rPr>
          <w:rFonts w:eastAsiaTheme="minorEastAsia"/>
          <w:lang w:val="en-US"/>
        </w:rPr>
        <w:t xml:space="preserve"> </w:t>
      </w:r>
      <w:r w:rsidR="00BB35D6">
        <w:rPr>
          <w:rFonts w:eastAsiaTheme="minorEastAsia"/>
          <w:lang w:val="en-US"/>
        </w:rPr>
        <w:t xml:space="preserve">at the same time </w:t>
      </w:r>
      <w:r>
        <w:rPr>
          <w:rFonts w:eastAsiaTheme="minorEastAsia"/>
          <w:lang w:val="en-US"/>
        </w:rPr>
        <w:t xml:space="preserve">support other band combinations </w:t>
      </w:r>
      <w:r w:rsidR="00BE1623">
        <w:rPr>
          <w:rFonts w:eastAsiaTheme="minorEastAsia"/>
          <w:lang w:val="en-US"/>
        </w:rPr>
        <w:t xml:space="preserve">between band groups </w:t>
      </w:r>
      <w:r>
        <w:rPr>
          <w:rFonts w:eastAsiaTheme="minorEastAsia"/>
          <w:lang w:val="en-US"/>
        </w:rPr>
        <w:t>by normal CA operation.</w:t>
      </w:r>
    </w:p>
    <w:p w14:paraId="680830BC" w14:textId="772E8D6D" w:rsidR="00741462" w:rsidRDefault="00741462" w:rsidP="00741462">
      <w:pPr>
        <w:pStyle w:val="2a"/>
        <w:spacing w:after="120" w:line="276" w:lineRule="auto"/>
      </w:pPr>
      <w:r>
        <w:rPr>
          <w:rFonts w:eastAsiaTheme="minorEastAsia"/>
          <w:lang w:val="en-US"/>
        </w:rPr>
        <w:t>Compared to LTE and NR, the motivation for UE to support which band combinations with normal CA operation to achieve higher peak throughput in 6GR should be reconsidered w</w:t>
      </w:r>
      <w:proofErr w:type="spellStart"/>
      <w:r w:rsidRPr="00401425">
        <w:t>ith</w:t>
      </w:r>
      <w:proofErr w:type="spellEnd"/>
      <w:r w:rsidRPr="00401425">
        <w:t xml:space="preserve"> the introduction of </w:t>
      </w:r>
      <w:r>
        <w:t xml:space="preserve">new 6GR spectrum with larger channel bandwidth and higher MIMO layers, such as </w:t>
      </w:r>
      <w:r w:rsidRPr="0021256E">
        <w:t>4.4 – 4.8 GHz, 7.125 – 8.4 GHz and 14.8 – 15.35 GHz</w:t>
      </w:r>
      <w:r>
        <w:t xml:space="preserve"> under discussion.</w:t>
      </w:r>
      <w:r w:rsidRPr="00401425">
        <w:t xml:space="preserve"> </w:t>
      </w:r>
      <w:r>
        <w:t>M</w:t>
      </w:r>
      <w:r w:rsidRPr="00401425">
        <w:t xml:space="preserve">ost operators will have low, medium and high frequency </w:t>
      </w:r>
      <w:r>
        <w:t xml:space="preserve">spectrum </w:t>
      </w:r>
      <w:r w:rsidRPr="00401425">
        <w:t>resources</w:t>
      </w:r>
      <w:r>
        <w:t xml:space="preserve"> in 6GR and</w:t>
      </w:r>
      <w:r w:rsidRPr="00401425">
        <w:t xml:space="preserve"> will have more choices to select suitable band combinations</w:t>
      </w:r>
      <w:r>
        <w:t xml:space="preserve"> </w:t>
      </w:r>
      <w:r w:rsidRPr="00401425">
        <w:t xml:space="preserve">to meet the real service request with </w:t>
      </w:r>
      <w:r>
        <w:t>more c</w:t>
      </w:r>
      <w:r w:rsidRPr="00401425">
        <w:t>ost-effective approach</w:t>
      </w:r>
      <w:r>
        <w:t>. From UE perspective, it is highly beneficial to make the best use of the total available number Rx chain and PLL supported by UE, i.e. allocate the Rx chain to band with higher channel bandwidth and MIMO layer as much as possible to achieve higher throughput and low band can be used for coverage improvement. S</w:t>
      </w:r>
      <w:r w:rsidRPr="00401425">
        <w:t>uch as</w:t>
      </w:r>
      <w:r>
        <w:t xml:space="preserve"> UE supporting</w:t>
      </w:r>
      <w:r w:rsidRPr="00401425">
        <w:t xml:space="preserve"> the </w:t>
      </w:r>
      <w:r>
        <w:t xml:space="preserve">inter-band 4CC band </w:t>
      </w:r>
      <w:r w:rsidRPr="00401425">
        <w:t xml:space="preserve">combination </w:t>
      </w:r>
      <w:r>
        <w:t>from frequency ranges of</w:t>
      </w:r>
      <w:r w:rsidRPr="00401425">
        <w:t xml:space="preserve"> sub1GHz, 1.5~</w:t>
      </w:r>
      <w:r>
        <w:t>2.7</w:t>
      </w:r>
      <w:r w:rsidRPr="00401425">
        <w:t>GHz</w:t>
      </w:r>
      <w:r>
        <w:t>,</w:t>
      </w:r>
      <w:r w:rsidRPr="00401425">
        <w:t xml:space="preserve"> 3</w:t>
      </w:r>
      <w:r>
        <w:t>.3</w:t>
      </w:r>
      <w:r w:rsidRPr="00401425">
        <w:t>~7GHz</w:t>
      </w:r>
      <w:r>
        <w:t xml:space="preserve"> and 5~8GHz respectively</w:t>
      </w:r>
      <w:r w:rsidRPr="00401425">
        <w:t xml:space="preserve">, the </w:t>
      </w:r>
      <w:r>
        <w:t>max</w:t>
      </w:r>
      <w:r w:rsidRPr="00401425">
        <w:t xml:space="preserve"> throughput </w:t>
      </w:r>
      <w:r>
        <w:t>can reach as high as 5.72Gbps for</w:t>
      </w:r>
      <w:r w:rsidRPr="00401425">
        <w:t xml:space="preserve"> DL </w:t>
      </w:r>
      <w:r>
        <w:t>(111Mbps+400Mbps+1.74G</w:t>
      </w:r>
      <w:r>
        <w:rPr>
          <w:rFonts w:hint="eastAsia"/>
        </w:rPr>
        <w:t>ps</w:t>
      </w:r>
      <w:r>
        <w:t>+3.47</w:t>
      </w:r>
      <w:r w:rsidRPr="00401425">
        <w:t>Gbps</w:t>
      </w:r>
      <w:r>
        <w:t>) and 1.12G</w:t>
      </w:r>
      <w:r w:rsidRPr="00401425">
        <w:t>bps</w:t>
      </w:r>
      <w:r>
        <w:t xml:space="preserve"> for UL</w:t>
      </w:r>
      <w:r w:rsidRPr="00401425">
        <w:t xml:space="preserve"> </w:t>
      </w:r>
      <w:r>
        <w:t>that can well meet the real</w:t>
      </w:r>
      <w:r w:rsidRPr="00A50344">
        <w:t xml:space="preserve"> </w:t>
      </w:r>
      <w:r>
        <w:t>service transmission request. The details are shown in Table 1 below:</w:t>
      </w:r>
    </w:p>
    <w:p w14:paraId="462FB31A" w14:textId="52D9EE73" w:rsidR="00741462" w:rsidRPr="0086707F" w:rsidRDefault="00741462" w:rsidP="00741462">
      <w:pPr>
        <w:pStyle w:val="TH"/>
      </w:pPr>
      <w:r w:rsidRPr="00A2470A">
        <w:rPr>
          <w:lang w:eastAsia="en-GB"/>
        </w:rPr>
        <w:lastRenderedPageBreak/>
        <w:t>Table</w:t>
      </w:r>
      <w:r>
        <w:rPr>
          <w:lang w:eastAsia="en-GB"/>
        </w:rPr>
        <w:t xml:space="preserve"> 1</w:t>
      </w:r>
      <w:r w:rsidRPr="00A2470A">
        <w:rPr>
          <w:lang w:eastAsia="en-GB"/>
        </w:rPr>
        <w:t xml:space="preserve">: </w:t>
      </w:r>
      <w:r>
        <w:rPr>
          <w:lang w:eastAsia="en-GB"/>
        </w:rPr>
        <w:t>Analysis on max throughput for single CC for different frequency range</w:t>
      </w:r>
    </w:p>
    <w:tbl>
      <w:tblPr>
        <w:tblW w:w="5000" w:type="pct"/>
        <w:tblCellMar>
          <w:left w:w="0" w:type="dxa"/>
          <w:right w:w="0" w:type="dxa"/>
        </w:tblCellMar>
        <w:tblLook w:val="0420" w:firstRow="1" w:lastRow="0" w:firstColumn="0" w:lastColumn="0" w:noHBand="0" w:noVBand="1"/>
      </w:tblPr>
      <w:tblGrid>
        <w:gridCol w:w="1834"/>
        <w:gridCol w:w="2022"/>
        <w:gridCol w:w="1308"/>
        <w:gridCol w:w="1880"/>
        <w:gridCol w:w="2577"/>
      </w:tblGrid>
      <w:tr w:rsidR="00741462" w:rsidRPr="00263B52" w14:paraId="0692978D" w14:textId="77777777" w:rsidTr="00245BC5">
        <w:trPr>
          <w:trHeight w:val="63"/>
        </w:trPr>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EF6B580" w14:textId="77777777" w:rsidR="00741462" w:rsidRPr="00A50344" w:rsidRDefault="00741462" w:rsidP="00245BC5">
            <w:pPr>
              <w:pStyle w:val="TAC"/>
              <w:snapToGrid w:val="0"/>
              <w:rPr>
                <w:rFonts w:eastAsiaTheme="minorEastAsia" w:cs="Arial"/>
                <w:b/>
                <w:szCs w:val="18"/>
                <w:lang w:eastAsia="en-US"/>
              </w:rPr>
            </w:pPr>
            <w:r w:rsidRPr="00A50344">
              <w:rPr>
                <w:rFonts w:eastAsiaTheme="minorEastAsia" w:cs="Arial"/>
                <w:b/>
                <w:szCs w:val="18"/>
                <w:lang w:eastAsia="en-US"/>
              </w:rPr>
              <w:t>Frequency Range</w:t>
            </w:r>
          </w:p>
        </w:tc>
        <w:tc>
          <w:tcPr>
            <w:tcW w:w="105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99DCD29" w14:textId="77777777" w:rsidR="00741462" w:rsidRPr="00A50344" w:rsidRDefault="00741462" w:rsidP="00245BC5">
            <w:pPr>
              <w:pStyle w:val="TAC"/>
              <w:snapToGrid w:val="0"/>
              <w:rPr>
                <w:rFonts w:eastAsiaTheme="minorEastAsia" w:cs="Arial"/>
                <w:b/>
                <w:szCs w:val="18"/>
                <w:lang w:eastAsia="en-US"/>
              </w:rPr>
            </w:pPr>
            <w:r w:rsidRPr="00A50344">
              <w:rPr>
                <w:rFonts w:eastAsiaTheme="minorEastAsia" w:cs="Arial"/>
                <w:b/>
                <w:szCs w:val="18"/>
                <w:lang w:eastAsia="en-US"/>
              </w:rPr>
              <w:t>Channel Bandwidth per CC</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5D479AF" w14:textId="77777777" w:rsidR="00741462" w:rsidRPr="00A50344" w:rsidRDefault="00741462" w:rsidP="00245BC5">
            <w:pPr>
              <w:pStyle w:val="TAC"/>
              <w:snapToGrid w:val="0"/>
              <w:rPr>
                <w:rFonts w:eastAsiaTheme="minorEastAsia" w:cs="Arial"/>
                <w:b/>
                <w:szCs w:val="18"/>
                <w:lang w:eastAsia="en-US"/>
              </w:rPr>
            </w:pPr>
            <w:r w:rsidRPr="00A50344">
              <w:rPr>
                <w:rFonts w:eastAsiaTheme="minorEastAsia" w:cs="Arial"/>
                <w:b/>
                <w:szCs w:val="18"/>
                <w:lang w:eastAsia="en-US"/>
              </w:rPr>
              <w:t>MIMO layer#</w:t>
            </w:r>
          </w:p>
        </w:tc>
        <w:tc>
          <w:tcPr>
            <w:tcW w:w="97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34CF59C" w14:textId="77777777" w:rsidR="00741462" w:rsidRPr="00A50344" w:rsidRDefault="00741462" w:rsidP="00245BC5">
            <w:pPr>
              <w:pStyle w:val="TAC"/>
              <w:snapToGrid w:val="0"/>
              <w:rPr>
                <w:rFonts w:eastAsiaTheme="minorEastAsia" w:cs="Arial"/>
                <w:b/>
                <w:szCs w:val="18"/>
                <w:lang w:eastAsia="en-US"/>
              </w:rPr>
            </w:pPr>
            <w:r w:rsidRPr="00A50344">
              <w:rPr>
                <w:rFonts w:eastAsiaTheme="minorEastAsia" w:cs="Arial"/>
                <w:b/>
                <w:szCs w:val="18"/>
                <w:lang w:eastAsia="en-US"/>
              </w:rPr>
              <w:t>Max throughput for single CC</w:t>
            </w:r>
          </w:p>
        </w:tc>
        <w:tc>
          <w:tcPr>
            <w:tcW w:w="133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A771CA4" w14:textId="77777777" w:rsidR="00741462" w:rsidRPr="00A50344" w:rsidRDefault="00741462" w:rsidP="00245BC5">
            <w:pPr>
              <w:pStyle w:val="TAC"/>
              <w:snapToGrid w:val="0"/>
              <w:rPr>
                <w:rFonts w:eastAsiaTheme="minorEastAsia" w:cs="Arial"/>
                <w:b/>
                <w:szCs w:val="18"/>
                <w:lang w:eastAsia="en-US"/>
              </w:rPr>
            </w:pPr>
            <w:r w:rsidRPr="00A50344">
              <w:rPr>
                <w:rFonts w:eastAsiaTheme="minorEastAsia" w:cs="Arial"/>
                <w:b/>
                <w:szCs w:val="18"/>
                <w:lang w:eastAsia="en-US"/>
              </w:rPr>
              <w:t>Target Scenario</w:t>
            </w:r>
          </w:p>
        </w:tc>
      </w:tr>
      <w:tr w:rsidR="00741462" w:rsidRPr="00263B52" w14:paraId="2F9F5709" w14:textId="77777777" w:rsidTr="00245BC5">
        <w:trPr>
          <w:trHeight w:val="22"/>
        </w:trPr>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0CCA9C8"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sub1GHz</w:t>
            </w:r>
          </w:p>
        </w:tc>
        <w:tc>
          <w:tcPr>
            <w:tcW w:w="105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69A21EB"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10MHz</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213FA0D"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2</w:t>
            </w:r>
          </w:p>
          <w:p w14:paraId="336CC214"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1</w:t>
            </w:r>
          </w:p>
        </w:tc>
        <w:tc>
          <w:tcPr>
            <w:tcW w:w="97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E5E4EAE"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111Mbps</w:t>
            </w:r>
          </w:p>
          <w:p w14:paraId="32FD6C1D"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60Mbps</w:t>
            </w:r>
          </w:p>
        </w:tc>
        <w:tc>
          <w:tcPr>
            <w:tcW w:w="133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F295499"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Larger coverage, basic communication service</w:t>
            </w:r>
          </w:p>
        </w:tc>
      </w:tr>
      <w:tr w:rsidR="00741462" w:rsidRPr="00263B52" w14:paraId="5F9A5D65" w14:textId="77777777" w:rsidTr="00245BC5">
        <w:trPr>
          <w:trHeight w:val="296"/>
        </w:trPr>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EDACBDD"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1.5~2.7GHz</w:t>
            </w:r>
          </w:p>
        </w:tc>
        <w:tc>
          <w:tcPr>
            <w:tcW w:w="105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ACB9DB8"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20MHz</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06EA423"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4</w:t>
            </w:r>
          </w:p>
          <w:p w14:paraId="5F9BBC23"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2</w:t>
            </w:r>
          </w:p>
        </w:tc>
        <w:tc>
          <w:tcPr>
            <w:tcW w:w="97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48D7A6E"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400Mbps</w:t>
            </w:r>
          </w:p>
          <w:p w14:paraId="729EC77E"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200Mbps</w:t>
            </w:r>
          </w:p>
        </w:tc>
        <w:tc>
          <w:tcPr>
            <w:tcW w:w="133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0581E97"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General traffic coverage</w:t>
            </w:r>
          </w:p>
        </w:tc>
      </w:tr>
      <w:tr w:rsidR="00741462" w:rsidRPr="00263B52" w14:paraId="2B4816AC" w14:textId="77777777" w:rsidTr="00245BC5">
        <w:trPr>
          <w:trHeight w:val="216"/>
        </w:trPr>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FFDE407"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3.3~5GHz</w:t>
            </w:r>
          </w:p>
        </w:tc>
        <w:tc>
          <w:tcPr>
            <w:tcW w:w="105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A21AF72"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100MHz</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9546628"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4</w:t>
            </w:r>
          </w:p>
          <w:p w14:paraId="45DFD9C8"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2</w:t>
            </w:r>
          </w:p>
        </w:tc>
        <w:tc>
          <w:tcPr>
            <w:tcW w:w="97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7B2B1E9"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1.74Gbps</w:t>
            </w:r>
          </w:p>
          <w:p w14:paraId="5D6012D5"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285Mbps</w:t>
            </w:r>
          </w:p>
        </w:tc>
        <w:tc>
          <w:tcPr>
            <w:tcW w:w="133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9BF5164"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Heavy-traffic service</w:t>
            </w:r>
          </w:p>
          <w:p w14:paraId="4BA24544"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estimated TDD pattern is 7D1S2U with S=6:4:4</w:t>
            </w:r>
          </w:p>
        </w:tc>
      </w:tr>
      <w:tr w:rsidR="00741462" w:rsidRPr="00263B52" w14:paraId="365E05FC" w14:textId="77777777" w:rsidTr="00245BC5">
        <w:trPr>
          <w:trHeight w:val="216"/>
        </w:trPr>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079A9D94" w14:textId="77777777" w:rsidR="00741462" w:rsidRPr="00A50344" w:rsidRDefault="00741462" w:rsidP="00245BC5">
            <w:pPr>
              <w:pStyle w:val="TAC"/>
              <w:snapToGrid w:val="0"/>
              <w:rPr>
                <w:rFonts w:eastAsiaTheme="minorEastAsia" w:cs="Arial"/>
                <w:szCs w:val="18"/>
              </w:rPr>
            </w:pPr>
            <w:r w:rsidRPr="00A50344">
              <w:rPr>
                <w:rFonts w:eastAsiaTheme="minorEastAsia" w:cs="Arial"/>
                <w:szCs w:val="18"/>
              </w:rPr>
              <w:t>5~8GHz</w:t>
            </w:r>
          </w:p>
        </w:tc>
        <w:tc>
          <w:tcPr>
            <w:tcW w:w="105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519BE91E" w14:textId="77777777" w:rsidR="00741462" w:rsidRPr="00A50344" w:rsidRDefault="00741462" w:rsidP="00245BC5">
            <w:pPr>
              <w:pStyle w:val="TAC"/>
              <w:snapToGrid w:val="0"/>
              <w:rPr>
                <w:rFonts w:eastAsiaTheme="minorEastAsia" w:cs="Arial"/>
                <w:szCs w:val="18"/>
              </w:rPr>
            </w:pPr>
            <w:r w:rsidRPr="00A50344">
              <w:rPr>
                <w:rFonts w:eastAsiaTheme="minorEastAsia" w:cs="Arial"/>
                <w:szCs w:val="18"/>
              </w:rPr>
              <w:t>200MHz</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654B0022"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4</w:t>
            </w:r>
          </w:p>
          <w:p w14:paraId="09510932"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2</w:t>
            </w:r>
          </w:p>
        </w:tc>
        <w:tc>
          <w:tcPr>
            <w:tcW w:w="97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04DA8BC6"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3.47Gbps</w:t>
            </w:r>
          </w:p>
          <w:p w14:paraId="4F30DEC8"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571Mbps</w:t>
            </w:r>
          </w:p>
        </w:tc>
        <w:tc>
          <w:tcPr>
            <w:tcW w:w="133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20DF6CCF" w14:textId="77777777" w:rsidR="00741462" w:rsidRPr="00A50344" w:rsidRDefault="00741462" w:rsidP="00245BC5">
            <w:pPr>
              <w:pStyle w:val="TAC"/>
              <w:snapToGrid w:val="0"/>
              <w:rPr>
                <w:rFonts w:eastAsiaTheme="minorEastAsia" w:cs="Arial"/>
                <w:szCs w:val="18"/>
                <w:lang w:eastAsia="en-US"/>
              </w:rPr>
            </w:pPr>
            <w:r w:rsidRPr="00A50344">
              <w:rPr>
                <w:rFonts w:eastAsiaTheme="minorEastAsia" w:cs="Arial"/>
                <w:szCs w:val="18"/>
                <w:lang w:eastAsia="en-US"/>
              </w:rPr>
              <w:t>Hotspot with TDD pattern 7D1S2U with S=6:4:4</w:t>
            </w:r>
          </w:p>
        </w:tc>
      </w:tr>
    </w:tbl>
    <w:p w14:paraId="36A9DC7E" w14:textId="77777777" w:rsidR="00BB35D6" w:rsidRDefault="00BB35D6" w:rsidP="004449A1">
      <w:pPr>
        <w:pStyle w:val="2a"/>
        <w:spacing w:after="120" w:line="276" w:lineRule="auto"/>
        <w:rPr>
          <w:rFonts w:eastAsia="宋体"/>
          <w:b/>
          <w:i/>
        </w:rPr>
      </w:pPr>
    </w:p>
    <w:p w14:paraId="5185EEF1" w14:textId="6BE2860E" w:rsidR="004449A1" w:rsidRDefault="00741462" w:rsidP="004449A1">
      <w:pPr>
        <w:pStyle w:val="2a"/>
        <w:spacing w:after="120" w:line="276" w:lineRule="auto"/>
        <w:rPr>
          <w:rFonts w:eastAsiaTheme="minorEastAsia"/>
        </w:rPr>
      </w:pPr>
      <w:r w:rsidRPr="004449A1">
        <w:rPr>
          <w:rFonts w:eastAsia="宋体" w:hint="eastAsia"/>
          <w:b/>
          <w:i/>
        </w:rPr>
        <w:t>O</w:t>
      </w:r>
      <w:r w:rsidRPr="004449A1">
        <w:rPr>
          <w:rFonts w:eastAsia="宋体"/>
          <w:b/>
          <w:i/>
        </w:rPr>
        <w:t xml:space="preserve">bservation </w:t>
      </w:r>
      <w:r w:rsidR="00BE668B">
        <w:rPr>
          <w:rFonts w:eastAsia="宋体"/>
          <w:b/>
          <w:i/>
        </w:rPr>
        <w:t>6</w:t>
      </w:r>
      <w:r w:rsidRPr="004449A1">
        <w:rPr>
          <w:rFonts w:eastAsia="宋体"/>
          <w:b/>
          <w:i/>
        </w:rPr>
        <w:t xml:space="preserve">: </w:t>
      </w:r>
      <w:r w:rsidR="00AF7F29">
        <w:rPr>
          <w:rFonts w:eastAsia="宋体"/>
          <w:b/>
          <w:i/>
        </w:rPr>
        <w:t>H</w:t>
      </w:r>
      <w:r w:rsidRPr="00741462">
        <w:rPr>
          <w:rFonts w:eastAsia="宋体"/>
          <w:b/>
          <w:i/>
        </w:rPr>
        <w:t xml:space="preserve">igher peak throughput </w:t>
      </w:r>
      <w:r w:rsidR="00BB35D6">
        <w:rPr>
          <w:rFonts w:eastAsia="宋体"/>
          <w:b/>
          <w:i/>
        </w:rPr>
        <w:t xml:space="preserve">still </w:t>
      </w:r>
      <w:r w:rsidR="00AF7F29">
        <w:rPr>
          <w:rFonts w:eastAsia="宋体"/>
          <w:b/>
          <w:i/>
        </w:rPr>
        <w:t xml:space="preserve">could be achieved </w:t>
      </w:r>
      <w:r w:rsidRPr="00741462">
        <w:rPr>
          <w:rFonts w:eastAsia="宋体"/>
          <w:b/>
          <w:i/>
        </w:rPr>
        <w:t>by CA operation with balance</w:t>
      </w:r>
      <w:r w:rsidR="00AF7F29">
        <w:rPr>
          <w:rFonts w:eastAsia="宋体"/>
          <w:b/>
          <w:i/>
        </w:rPr>
        <w:t>d</w:t>
      </w:r>
      <w:r w:rsidRPr="00741462">
        <w:rPr>
          <w:rFonts w:eastAsia="宋体"/>
          <w:b/>
          <w:i/>
        </w:rPr>
        <w:t xml:space="preserve"> number of transceiver paths and the band</w:t>
      </w:r>
      <w:r w:rsidR="00BB35D6">
        <w:rPr>
          <w:rFonts w:eastAsia="宋体"/>
          <w:b/>
          <w:i/>
        </w:rPr>
        <w:t>s</w:t>
      </w:r>
      <w:r w:rsidRPr="00741462">
        <w:rPr>
          <w:rFonts w:eastAsia="宋体"/>
          <w:b/>
          <w:i/>
        </w:rPr>
        <w:t xml:space="preserve"> with larger channel bandwidth and MIMO layers for band combination</w:t>
      </w:r>
      <w:r w:rsidR="00BB35D6">
        <w:rPr>
          <w:rFonts w:eastAsia="宋体"/>
          <w:b/>
          <w:i/>
        </w:rPr>
        <w:t xml:space="preserve"> between band groups</w:t>
      </w:r>
      <w:r>
        <w:rPr>
          <w:rFonts w:eastAsia="宋体"/>
          <w:b/>
          <w:i/>
        </w:rPr>
        <w:t>.</w:t>
      </w:r>
    </w:p>
    <w:p w14:paraId="1A562768" w14:textId="665C9963" w:rsidR="00741462" w:rsidRDefault="00BB35D6" w:rsidP="004449A1">
      <w:pPr>
        <w:pStyle w:val="2a"/>
        <w:spacing w:after="120" w:line="276" w:lineRule="auto"/>
        <w:rPr>
          <w:rFonts w:eastAsiaTheme="minorEastAsia"/>
        </w:rPr>
      </w:pPr>
      <w:r w:rsidRPr="00A86B13">
        <w:rPr>
          <w:rFonts w:hint="eastAsia"/>
          <w:lang w:val="en-US"/>
        </w:rPr>
        <w:t>A</w:t>
      </w:r>
      <w:r w:rsidRPr="00A86B13">
        <w:rPr>
          <w:lang w:val="en-US"/>
        </w:rPr>
        <w:t>s per the above statement, our proposal on band group concept study is:</w:t>
      </w:r>
    </w:p>
    <w:p w14:paraId="00738779" w14:textId="334FE52B" w:rsidR="00245BC5" w:rsidRPr="00245BC5" w:rsidRDefault="00245BC5" w:rsidP="00B2780D">
      <w:pPr>
        <w:spacing w:beforeLines="50" w:before="120" w:after="0"/>
        <w:jc w:val="both"/>
        <w:rPr>
          <w:rFonts w:eastAsiaTheme="minorEastAsia"/>
          <w:lang w:val="en-US"/>
        </w:rPr>
      </w:pPr>
      <w:bookmarkStart w:id="2" w:name="OLE_LINK32"/>
      <w:r w:rsidRPr="00BE668B">
        <w:rPr>
          <w:rFonts w:cs="宋体"/>
          <w:b/>
          <w:i/>
        </w:rPr>
        <w:t xml:space="preserve">Proposal 1: </w:t>
      </w:r>
      <w:r w:rsidR="0060372F" w:rsidRPr="0060372F">
        <w:rPr>
          <w:rFonts w:cs="宋体"/>
          <w:b/>
          <w:i/>
        </w:rPr>
        <w:t xml:space="preserve">Study mechanism for UEs to do band switching between bands within band group for band combination, including the </w:t>
      </w:r>
      <w:r w:rsidR="00B2780D">
        <w:rPr>
          <w:rFonts w:cs="宋体"/>
          <w:b/>
          <w:i/>
        </w:rPr>
        <w:t xml:space="preserve">reduced </w:t>
      </w:r>
      <w:r w:rsidR="0060372F" w:rsidRPr="0060372F">
        <w:rPr>
          <w:rFonts w:cs="宋体"/>
          <w:b/>
          <w:i/>
        </w:rPr>
        <w:t xml:space="preserve">delta Tib/Rib and MSD </w:t>
      </w:r>
      <w:r w:rsidR="00B2780D">
        <w:rPr>
          <w:rFonts w:cs="宋体"/>
          <w:b/>
          <w:i/>
        </w:rPr>
        <w:t>values</w:t>
      </w:r>
      <w:r w:rsidR="0060372F" w:rsidRPr="0060372F">
        <w:rPr>
          <w:rFonts w:cs="宋体"/>
          <w:b/>
          <w:i/>
        </w:rPr>
        <w:t xml:space="preserve"> from UL</w:t>
      </w:r>
      <w:r w:rsidR="00B2780D">
        <w:rPr>
          <w:rFonts w:cs="宋体"/>
          <w:b/>
          <w:i/>
        </w:rPr>
        <w:t xml:space="preserve"> coverage and </w:t>
      </w:r>
      <w:r w:rsidR="0060372F" w:rsidRPr="0060372F">
        <w:rPr>
          <w:rFonts w:cs="宋体"/>
          <w:b/>
          <w:i/>
        </w:rPr>
        <w:t>DL performance impacts perspective, etc. by system-level evaluation including traffic information, band switching latency and CSI acquisition on dynamic band switching, etc. can be considered.</w:t>
      </w:r>
      <w:bookmarkEnd w:id="2"/>
    </w:p>
    <w:p w14:paraId="332EC955" w14:textId="77777777" w:rsidR="00A33E8E" w:rsidRDefault="00A33E8E" w:rsidP="007334BF">
      <w:pPr>
        <w:pStyle w:val="1"/>
        <w:spacing w:after="240"/>
        <w:jc w:val="both"/>
        <w:rPr>
          <w:rFonts w:eastAsia="宋体"/>
          <w:lang w:eastAsia="zh-CN"/>
        </w:rPr>
      </w:pPr>
      <w:r>
        <w:rPr>
          <w:rFonts w:eastAsia="宋体" w:hint="eastAsia"/>
          <w:lang w:eastAsia="zh-CN"/>
        </w:rPr>
        <w:t>Conclusion</w:t>
      </w:r>
    </w:p>
    <w:p w14:paraId="24EE8278" w14:textId="2BC04E4C" w:rsidR="00FC30F5" w:rsidRDefault="005369EE" w:rsidP="007334BF">
      <w:pPr>
        <w:jc w:val="both"/>
      </w:pPr>
      <w:r>
        <w:t xml:space="preserve">This contribution provides </w:t>
      </w:r>
      <w:r w:rsidR="0002450C">
        <w:t xml:space="preserve">our consideration on </w:t>
      </w:r>
      <w:r w:rsidR="00F9074A">
        <w:rPr>
          <w:rFonts w:hint="eastAsia"/>
        </w:rPr>
        <w:t>band</w:t>
      </w:r>
      <w:r w:rsidR="00F9074A">
        <w:t xml:space="preserve"> group concept study</w:t>
      </w:r>
      <w:r w:rsidR="00661737">
        <w:t xml:space="preserve"> for 6G.</w:t>
      </w:r>
    </w:p>
    <w:p w14:paraId="0B856D3C" w14:textId="77777777" w:rsidR="00B60765" w:rsidRDefault="00B60765" w:rsidP="00B60765">
      <w:pPr>
        <w:jc w:val="both"/>
      </w:pPr>
      <w:r w:rsidRPr="00205C9A">
        <w:rPr>
          <w:rFonts w:hint="eastAsia"/>
          <w:b/>
          <w:i/>
        </w:rPr>
        <w:t>O</w:t>
      </w:r>
      <w:r>
        <w:rPr>
          <w:b/>
          <w:i/>
        </w:rPr>
        <w:t xml:space="preserve">bservation </w:t>
      </w:r>
      <w:r w:rsidRPr="00205C9A">
        <w:rPr>
          <w:b/>
          <w:i/>
        </w:rPr>
        <w:t>1:</w:t>
      </w:r>
      <w:r>
        <w:rPr>
          <w:b/>
          <w:i/>
        </w:rPr>
        <w:t xml:space="preserve"> As an important RF design component,</w:t>
      </w:r>
      <w:r>
        <w:t xml:space="preserve"> </w:t>
      </w:r>
      <w:r>
        <w:rPr>
          <w:b/>
          <w:i/>
          <w:lang w:val="en-US"/>
        </w:rPr>
        <w:t>good an</w:t>
      </w:r>
      <w:r w:rsidRPr="00BE1CF8">
        <w:rPr>
          <w:b/>
          <w:i/>
          <w:lang w:val="en-US"/>
        </w:rPr>
        <w:t xml:space="preserve">tenna </w:t>
      </w:r>
      <w:r>
        <w:rPr>
          <w:b/>
          <w:i/>
          <w:lang w:val="en-US"/>
        </w:rPr>
        <w:t>efficiency becomes more challenging for UE implementation when quite a few inter-band combinations need to be supported till now.</w:t>
      </w:r>
    </w:p>
    <w:p w14:paraId="18BC4B66" w14:textId="77777777" w:rsidR="00B60765" w:rsidRDefault="00B60765" w:rsidP="00B60765">
      <w:pPr>
        <w:jc w:val="both"/>
      </w:pPr>
      <w:r w:rsidRPr="00205C9A">
        <w:rPr>
          <w:rFonts w:hint="eastAsia"/>
          <w:b/>
          <w:i/>
        </w:rPr>
        <w:t>O</w:t>
      </w:r>
      <w:r>
        <w:rPr>
          <w:b/>
          <w:i/>
        </w:rPr>
        <w:t>bservation 2</w:t>
      </w:r>
      <w:r w:rsidRPr="00205C9A">
        <w:rPr>
          <w:b/>
          <w:i/>
        </w:rPr>
        <w:t>:</w:t>
      </w:r>
      <w:r>
        <w:rPr>
          <w:b/>
          <w:i/>
        </w:rPr>
        <w:t xml:space="preserve"> For the inter-band combinations that have frequency adjacent component bands, up </w:t>
      </w:r>
      <w:r w:rsidRPr="00BA361F">
        <w:rPr>
          <w:b/>
          <w:i/>
        </w:rPr>
        <w:t>to 1.1dB insertion loss</w:t>
      </w:r>
      <w:r>
        <w:rPr>
          <w:b/>
          <w:i/>
        </w:rPr>
        <w:t xml:space="preserve"> to Tx </w:t>
      </w:r>
      <w:r w:rsidRPr="00BA361F">
        <w:rPr>
          <w:b/>
          <w:i/>
        </w:rPr>
        <w:t>is specified as minimum requirement and it leads to a sacrifice of uplink coverage.</w:t>
      </w:r>
    </w:p>
    <w:p w14:paraId="0AA54F2A" w14:textId="77777777" w:rsidR="00B60765" w:rsidRPr="00CE1B92" w:rsidRDefault="00B60765" w:rsidP="00B60765">
      <w:pPr>
        <w:jc w:val="both"/>
      </w:pPr>
      <w:r w:rsidRPr="00205C9A">
        <w:rPr>
          <w:rFonts w:hint="eastAsia"/>
          <w:b/>
          <w:i/>
        </w:rPr>
        <w:t>O</w:t>
      </w:r>
      <w:r>
        <w:rPr>
          <w:b/>
          <w:i/>
        </w:rPr>
        <w:t>bservation 3</w:t>
      </w:r>
      <w:r w:rsidRPr="00205C9A">
        <w:rPr>
          <w:b/>
          <w:i/>
        </w:rPr>
        <w:t>:</w:t>
      </w:r>
      <w:r>
        <w:rPr>
          <w:b/>
          <w:i/>
        </w:rPr>
        <w:t xml:space="preserve"> For the inter-band combinations that have frequency adjacent component bands, up </w:t>
      </w:r>
      <w:r w:rsidRPr="00BA361F">
        <w:rPr>
          <w:b/>
          <w:i/>
        </w:rPr>
        <w:t xml:space="preserve">to </w:t>
      </w:r>
      <w:r>
        <w:rPr>
          <w:b/>
          <w:i/>
        </w:rPr>
        <w:t>0.8</w:t>
      </w:r>
      <w:r w:rsidRPr="00BA361F">
        <w:rPr>
          <w:b/>
          <w:i/>
        </w:rPr>
        <w:t xml:space="preserve">dB insertion loss </w:t>
      </w:r>
      <w:r>
        <w:rPr>
          <w:b/>
          <w:i/>
        </w:rPr>
        <w:t xml:space="preserve">to Rx </w:t>
      </w:r>
      <w:r w:rsidRPr="00BA361F">
        <w:rPr>
          <w:b/>
          <w:i/>
        </w:rPr>
        <w:t xml:space="preserve">is specified as minimum requirement and it leads to a </w:t>
      </w:r>
      <w:r>
        <w:rPr>
          <w:b/>
          <w:i/>
        </w:rPr>
        <w:t>degraded downlink coverage.</w:t>
      </w:r>
    </w:p>
    <w:p w14:paraId="02DAC033" w14:textId="77777777" w:rsidR="00B60765" w:rsidRDefault="00B60765" w:rsidP="00B60765">
      <w:pPr>
        <w:jc w:val="both"/>
        <w:rPr>
          <w:b/>
          <w:i/>
        </w:rPr>
      </w:pPr>
      <w:r w:rsidRPr="00205C9A">
        <w:rPr>
          <w:rFonts w:hint="eastAsia"/>
          <w:b/>
          <w:i/>
        </w:rPr>
        <w:t>O</w:t>
      </w:r>
      <w:r>
        <w:rPr>
          <w:b/>
          <w:i/>
        </w:rPr>
        <w:t>bservation 4</w:t>
      </w:r>
      <w:r w:rsidRPr="00205C9A">
        <w:rPr>
          <w:b/>
          <w:i/>
        </w:rPr>
        <w:t>:</w:t>
      </w:r>
      <w:r>
        <w:rPr>
          <w:b/>
          <w:i/>
        </w:rPr>
        <w:t xml:space="preserve"> For the inter-band combinations that have frequency adjacent component bands, u</w:t>
      </w:r>
      <w:r w:rsidRPr="00C931CB">
        <w:rPr>
          <w:b/>
          <w:i/>
        </w:rPr>
        <w:t xml:space="preserve">p to 41.7dB MSD due to </w:t>
      </w:r>
      <w:r>
        <w:rPr>
          <w:b/>
          <w:i/>
        </w:rPr>
        <w:t xml:space="preserve">triple-beat </w:t>
      </w:r>
      <w:r w:rsidRPr="00C931CB">
        <w:rPr>
          <w:b/>
          <w:i/>
        </w:rPr>
        <w:t xml:space="preserve">IMD and up to 36.9dB MSD due to cross band isolation </w:t>
      </w:r>
      <w:r>
        <w:rPr>
          <w:b/>
          <w:i/>
        </w:rPr>
        <w:t xml:space="preserve">are specified as minimum requirements </w:t>
      </w:r>
      <w:r w:rsidRPr="00BA361F">
        <w:rPr>
          <w:b/>
          <w:i/>
        </w:rPr>
        <w:t xml:space="preserve">and </w:t>
      </w:r>
      <w:r>
        <w:rPr>
          <w:b/>
          <w:i/>
        </w:rPr>
        <w:t>they also lead</w:t>
      </w:r>
      <w:r w:rsidRPr="00BA361F">
        <w:rPr>
          <w:b/>
          <w:i/>
        </w:rPr>
        <w:t xml:space="preserve"> to a </w:t>
      </w:r>
      <w:r>
        <w:rPr>
          <w:b/>
          <w:i/>
        </w:rPr>
        <w:t>degraded downlink coverage.</w:t>
      </w:r>
    </w:p>
    <w:p w14:paraId="1D0C1203" w14:textId="23D11975" w:rsidR="00B60765" w:rsidRDefault="00B60765" w:rsidP="00B60765">
      <w:pPr>
        <w:jc w:val="both"/>
        <w:rPr>
          <w:b/>
          <w:i/>
        </w:rPr>
      </w:pPr>
      <w:r w:rsidRPr="004449A1">
        <w:rPr>
          <w:rFonts w:hint="eastAsia"/>
          <w:b/>
          <w:i/>
        </w:rPr>
        <w:t>O</w:t>
      </w:r>
      <w:r w:rsidRPr="004449A1">
        <w:rPr>
          <w:b/>
          <w:i/>
        </w:rPr>
        <w:t xml:space="preserve">bservation 5: </w:t>
      </w:r>
      <w:r>
        <w:rPr>
          <w:b/>
          <w:i/>
        </w:rPr>
        <w:t>IL and non-linearity of front-end can be reduced if complicated multiplexer implementation can be avoided via band switching scheme.</w:t>
      </w:r>
    </w:p>
    <w:p w14:paraId="731BBA61" w14:textId="77777777" w:rsidR="00B60765" w:rsidRDefault="00B60765" w:rsidP="00B60765">
      <w:pPr>
        <w:pStyle w:val="2a"/>
        <w:spacing w:after="120" w:line="276" w:lineRule="auto"/>
        <w:rPr>
          <w:rFonts w:eastAsiaTheme="minorEastAsia"/>
        </w:rPr>
      </w:pPr>
      <w:r w:rsidRPr="004449A1">
        <w:rPr>
          <w:rFonts w:eastAsia="宋体" w:hint="eastAsia"/>
          <w:b/>
          <w:i/>
        </w:rPr>
        <w:t>O</w:t>
      </w:r>
      <w:r w:rsidRPr="004449A1">
        <w:rPr>
          <w:rFonts w:eastAsia="宋体"/>
          <w:b/>
          <w:i/>
        </w:rPr>
        <w:t xml:space="preserve">bservation </w:t>
      </w:r>
      <w:r>
        <w:rPr>
          <w:rFonts w:eastAsia="宋体"/>
          <w:b/>
          <w:i/>
        </w:rPr>
        <w:t>6</w:t>
      </w:r>
      <w:r w:rsidRPr="004449A1">
        <w:rPr>
          <w:rFonts w:eastAsia="宋体"/>
          <w:b/>
          <w:i/>
        </w:rPr>
        <w:t xml:space="preserve">: </w:t>
      </w:r>
      <w:r>
        <w:rPr>
          <w:rFonts w:eastAsia="宋体"/>
          <w:b/>
          <w:i/>
        </w:rPr>
        <w:t>H</w:t>
      </w:r>
      <w:r w:rsidRPr="00741462">
        <w:rPr>
          <w:rFonts w:eastAsia="宋体"/>
          <w:b/>
          <w:i/>
        </w:rPr>
        <w:t xml:space="preserve">igher peak throughput </w:t>
      </w:r>
      <w:r>
        <w:rPr>
          <w:rFonts w:eastAsia="宋体"/>
          <w:b/>
          <w:i/>
        </w:rPr>
        <w:t xml:space="preserve">still could be achieved </w:t>
      </w:r>
      <w:r w:rsidRPr="00741462">
        <w:rPr>
          <w:rFonts w:eastAsia="宋体"/>
          <w:b/>
          <w:i/>
        </w:rPr>
        <w:t>by CA operation with balance</w:t>
      </w:r>
      <w:r>
        <w:rPr>
          <w:rFonts w:eastAsia="宋体"/>
          <w:b/>
          <w:i/>
        </w:rPr>
        <w:t>d</w:t>
      </w:r>
      <w:r w:rsidRPr="00741462">
        <w:rPr>
          <w:rFonts w:eastAsia="宋体"/>
          <w:b/>
          <w:i/>
        </w:rPr>
        <w:t xml:space="preserve"> number of transceiver paths and the band</w:t>
      </w:r>
      <w:r>
        <w:rPr>
          <w:rFonts w:eastAsia="宋体"/>
          <w:b/>
          <w:i/>
        </w:rPr>
        <w:t>s</w:t>
      </w:r>
      <w:r w:rsidRPr="00741462">
        <w:rPr>
          <w:rFonts w:eastAsia="宋体"/>
          <w:b/>
          <w:i/>
        </w:rPr>
        <w:t xml:space="preserve"> with larger channel bandwidth and MIMO layers for band combination</w:t>
      </w:r>
      <w:r>
        <w:rPr>
          <w:rFonts w:eastAsia="宋体"/>
          <w:b/>
          <w:i/>
        </w:rPr>
        <w:t xml:space="preserve"> between band groups.</w:t>
      </w:r>
    </w:p>
    <w:p w14:paraId="136A4F14" w14:textId="4F596E5B" w:rsidR="00F329AD" w:rsidRPr="00B60765" w:rsidRDefault="00B60765" w:rsidP="00B60765">
      <w:pPr>
        <w:spacing w:beforeLines="50" w:before="120" w:after="0"/>
        <w:jc w:val="both"/>
        <w:rPr>
          <w:rFonts w:cs="宋体"/>
          <w:b/>
          <w:i/>
        </w:rPr>
      </w:pPr>
      <w:r w:rsidRPr="00BE668B">
        <w:rPr>
          <w:rFonts w:cs="宋体"/>
          <w:b/>
          <w:i/>
        </w:rPr>
        <w:t xml:space="preserve">Proposal 1: </w:t>
      </w:r>
      <w:r w:rsidR="0060372F" w:rsidRPr="0060372F">
        <w:rPr>
          <w:rFonts w:cs="宋体"/>
          <w:b/>
          <w:i/>
        </w:rPr>
        <w:t>Study mechanism for UEs to do band switching between bands within band group for band combination, including the</w:t>
      </w:r>
      <w:r w:rsidR="00D853F3">
        <w:rPr>
          <w:rFonts w:cs="宋体"/>
          <w:b/>
          <w:i/>
        </w:rPr>
        <w:t xml:space="preserve"> reduced</w:t>
      </w:r>
      <w:r w:rsidR="0060372F" w:rsidRPr="0060372F">
        <w:rPr>
          <w:rFonts w:cs="宋体"/>
          <w:b/>
          <w:i/>
        </w:rPr>
        <w:t xml:space="preserve"> delta Tib/Rib and MSD </w:t>
      </w:r>
      <w:r w:rsidR="00D853F3">
        <w:rPr>
          <w:rFonts w:cs="宋体"/>
          <w:b/>
          <w:i/>
        </w:rPr>
        <w:t>values</w:t>
      </w:r>
      <w:r w:rsidR="0060372F" w:rsidRPr="0060372F">
        <w:rPr>
          <w:rFonts w:cs="宋体"/>
          <w:b/>
          <w:i/>
        </w:rPr>
        <w:t xml:space="preserve"> from UL</w:t>
      </w:r>
      <w:r w:rsidR="004D24B9">
        <w:rPr>
          <w:rFonts w:cs="宋体"/>
          <w:b/>
          <w:i/>
        </w:rPr>
        <w:t xml:space="preserve"> coverage and </w:t>
      </w:r>
      <w:bookmarkStart w:id="3" w:name="_GoBack"/>
      <w:bookmarkEnd w:id="3"/>
      <w:r w:rsidR="0060372F" w:rsidRPr="0060372F">
        <w:rPr>
          <w:rFonts w:cs="宋体"/>
          <w:b/>
          <w:i/>
        </w:rPr>
        <w:t>DL performance impacts perspective, etc. by system-level evaluation including traffic information, band switching latency and CSI acquisition on dynamic band switching, etc. can be considered.</w:t>
      </w:r>
    </w:p>
    <w:p w14:paraId="19B071DD" w14:textId="77777777" w:rsidR="00B22DA6" w:rsidRDefault="00B22DA6" w:rsidP="007334BF">
      <w:pPr>
        <w:pStyle w:val="1"/>
        <w:numPr>
          <w:ilvl w:val="0"/>
          <w:numId w:val="0"/>
        </w:numPr>
        <w:jc w:val="both"/>
        <w:rPr>
          <w:rFonts w:eastAsia="宋体"/>
          <w:lang w:eastAsia="zh-CN"/>
        </w:rPr>
      </w:pPr>
      <w:r>
        <w:t>References</w:t>
      </w:r>
    </w:p>
    <w:p w14:paraId="69BB7F26" w14:textId="77777777" w:rsidR="00F47200" w:rsidRDefault="00F47200" w:rsidP="00F47200">
      <w:pPr>
        <w:jc w:val="both"/>
      </w:pPr>
      <w:r>
        <w:rPr>
          <w:rFonts w:hint="eastAsia"/>
        </w:rPr>
        <w:t>[1]</w:t>
      </w:r>
      <w:r>
        <w:t xml:space="preserve"> </w:t>
      </w:r>
      <w:r w:rsidRPr="00630CDA">
        <w:t>R4-2522463</w:t>
      </w:r>
      <w:r>
        <w:t xml:space="preserve">, </w:t>
      </w:r>
      <w:r w:rsidRPr="00630CDA">
        <w:t>WF on [</w:t>
      </w:r>
      <w:proofErr w:type="gramStart"/>
      <w:r w:rsidRPr="00630CDA">
        <w:t>117][</w:t>
      </w:r>
      <w:proofErr w:type="gramEnd"/>
      <w:r w:rsidRPr="00630CDA">
        <w:t>104] 6G spectrum</w:t>
      </w:r>
      <w:r>
        <w:t>, RAN4#117, China Telecom</w:t>
      </w:r>
    </w:p>
    <w:p w14:paraId="5909C831" w14:textId="77777777" w:rsidR="00F47200" w:rsidRDefault="00F47200" w:rsidP="00F47200">
      <w:pPr>
        <w:jc w:val="both"/>
      </w:pPr>
      <w:r>
        <w:rPr>
          <w:rFonts w:hint="eastAsia"/>
        </w:rPr>
        <w:t>[</w:t>
      </w:r>
      <w:r>
        <w:t xml:space="preserve">2] </w:t>
      </w:r>
      <w:r w:rsidRPr="00846E9D">
        <w:t>R4-2520328</w:t>
      </w:r>
      <w:r>
        <w:t xml:space="preserve">, </w:t>
      </w:r>
      <w:r w:rsidRPr="00846E9D">
        <w:t>Further consideration on spectrum for 6G</w:t>
      </w:r>
      <w:r>
        <w:t>, RAN4#117, Huawei, HiSilicon</w:t>
      </w:r>
    </w:p>
    <w:p w14:paraId="6751F583" w14:textId="77777777" w:rsidR="00F47200" w:rsidRDefault="00F47200" w:rsidP="00F47200">
      <w:pPr>
        <w:jc w:val="both"/>
        <w:rPr>
          <w:lang w:eastAsia="ja-JP"/>
        </w:rPr>
      </w:pPr>
      <w:r>
        <w:rPr>
          <w:rFonts w:hint="eastAsia"/>
        </w:rPr>
        <w:lastRenderedPageBreak/>
        <w:t>[</w:t>
      </w:r>
      <w:r>
        <w:t>2</w:t>
      </w:r>
      <w:r>
        <w:rPr>
          <w:rFonts w:hint="eastAsia"/>
        </w:rPr>
        <w:t>]</w:t>
      </w:r>
      <w:r>
        <w:t xml:space="preserve"> </w:t>
      </w:r>
      <w:r w:rsidRPr="001F5473">
        <w:rPr>
          <w:lang w:eastAsia="ja-JP"/>
        </w:rPr>
        <w:t>RP-251881</w:t>
      </w:r>
      <w:r>
        <w:rPr>
          <w:lang w:eastAsia="ja-JP"/>
        </w:rPr>
        <w:t xml:space="preserve">, </w:t>
      </w:r>
      <w:r w:rsidRPr="001F5473">
        <w:rPr>
          <w:lang w:eastAsia="ja-JP"/>
        </w:rPr>
        <w:t>New SID: Study on 6G Radio</w:t>
      </w:r>
    </w:p>
    <w:p w14:paraId="00682174" w14:textId="17CC1A10" w:rsidR="0089600F" w:rsidRPr="00CF1C35" w:rsidRDefault="00F47200" w:rsidP="007334BF">
      <w:pPr>
        <w:jc w:val="both"/>
      </w:pPr>
      <w:r>
        <w:rPr>
          <w:rFonts w:hint="eastAsia"/>
        </w:rPr>
        <w:t>[</w:t>
      </w:r>
      <w:r>
        <w:t xml:space="preserve">4] RP-251315 Revised </w:t>
      </w:r>
      <w:r w:rsidRPr="0089600F">
        <w:t>WID on Low NR band carrier aggregation via switching</w:t>
      </w:r>
      <w:r>
        <w:t xml:space="preserve">, RAN#108, </w:t>
      </w:r>
      <w:proofErr w:type="spellStart"/>
      <w:r>
        <w:t>Telus</w:t>
      </w:r>
      <w:proofErr w:type="spellEnd"/>
    </w:p>
    <w:sectPr w:rsidR="0089600F" w:rsidRPr="00CF1C3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A0655" w14:textId="77777777" w:rsidR="004C011F" w:rsidRDefault="004C011F" w:rsidP="0052762B">
      <w:r>
        <w:separator/>
      </w:r>
    </w:p>
  </w:endnote>
  <w:endnote w:type="continuationSeparator" w:id="0">
    <w:p w14:paraId="5D4A1C31" w14:textId="77777777" w:rsidR="004C011F" w:rsidRDefault="004C011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3276D6" w:rsidRDefault="003276D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7C57A" w14:textId="77777777" w:rsidR="004C011F" w:rsidRDefault="004C011F" w:rsidP="0052762B">
      <w:r>
        <w:separator/>
      </w:r>
    </w:p>
  </w:footnote>
  <w:footnote w:type="continuationSeparator" w:id="0">
    <w:p w14:paraId="6D0D0D2B" w14:textId="77777777" w:rsidR="004C011F" w:rsidRDefault="004C011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40D6E3F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E01579"/>
    <w:multiLevelType w:val="hybridMultilevel"/>
    <w:tmpl w:val="D2000BA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3A0C4E"/>
    <w:multiLevelType w:val="hybridMultilevel"/>
    <w:tmpl w:val="DE56430E"/>
    <w:lvl w:ilvl="0" w:tplc="F4B66E40">
      <w:start w:val="1"/>
      <w:numFmt w:val="bullet"/>
      <w:lvlText w:val=""/>
      <w:lvlJc w:val="left"/>
      <w:pPr>
        <w:ind w:left="360" w:hanging="360"/>
      </w:pPr>
      <w:rPr>
        <w:rFonts w:ascii="Wingdings" w:hAnsi="Wingdings" w:hint="default"/>
      </w:rPr>
    </w:lvl>
    <w:lvl w:ilvl="1" w:tplc="843E9E04">
      <w:start w:val="1"/>
      <w:numFmt w:val="bullet"/>
      <w:lvlText w:val="-"/>
      <w:lvlJc w:val="left"/>
      <w:pPr>
        <w:ind w:left="1080" w:hanging="360"/>
      </w:pPr>
      <w:rPr>
        <w:rFonts w:ascii="Times New Roman" w:eastAsia="Malgun Gothic"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9B1893"/>
    <w:multiLevelType w:val="hybridMultilevel"/>
    <w:tmpl w:val="03484C62"/>
    <w:lvl w:ilvl="0" w:tplc="6D749DC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5055A39"/>
    <w:multiLevelType w:val="hybridMultilevel"/>
    <w:tmpl w:val="F5DE076A"/>
    <w:lvl w:ilvl="0" w:tplc="6CE2943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B94CB7"/>
    <w:multiLevelType w:val="hybridMultilevel"/>
    <w:tmpl w:val="96FE3C7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4D6CB3"/>
    <w:multiLevelType w:val="hybridMultilevel"/>
    <w:tmpl w:val="D700BA3C"/>
    <w:lvl w:ilvl="0" w:tplc="59824BD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8"/>
  </w:num>
  <w:num w:numId="4">
    <w:abstractNumId w:val="17"/>
  </w:num>
  <w:num w:numId="5">
    <w:abstractNumId w:val="16"/>
  </w:num>
  <w:num w:numId="6">
    <w:abstractNumId w:val="5"/>
  </w:num>
  <w:num w:numId="7">
    <w:abstractNumId w:val="10"/>
  </w:num>
  <w:num w:numId="8">
    <w:abstractNumId w:val="18"/>
  </w:num>
  <w:num w:numId="9">
    <w:abstractNumId w:val="3"/>
  </w:num>
  <w:num w:numId="10">
    <w:abstractNumId w:val="12"/>
  </w:num>
  <w:num w:numId="11">
    <w:abstractNumId w:val="11"/>
  </w:num>
  <w:num w:numId="12">
    <w:abstractNumId w:val="0"/>
  </w:num>
  <w:num w:numId="13">
    <w:abstractNumId w:val="4"/>
  </w:num>
  <w:num w:numId="14">
    <w:abstractNumId w:val="14"/>
  </w:num>
  <w:num w:numId="15">
    <w:abstractNumId w:val="15"/>
  </w:num>
  <w:num w:numId="16">
    <w:abstractNumId w:val="7"/>
  </w:num>
  <w:num w:numId="17">
    <w:abstractNumId w:val="13"/>
  </w:num>
  <w:num w:numId="18">
    <w:abstractNumId w:val="9"/>
  </w:num>
  <w:num w:numId="19">
    <w:abstractNumId w:val="2"/>
  </w:num>
  <w:num w:numId="20">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3E9"/>
    <w:rsid w:val="00002079"/>
    <w:rsid w:val="00002E68"/>
    <w:rsid w:val="000046FC"/>
    <w:rsid w:val="000052A1"/>
    <w:rsid w:val="000053CD"/>
    <w:rsid w:val="000059BB"/>
    <w:rsid w:val="000059D0"/>
    <w:rsid w:val="00005B0B"/>
    <w:rsid w:val="000063C5"/>
    <w:rsid w:val="0000649E"/>
    <w:rsid w:val="00006F04"/>
    <w:rsid w:val="000078A9"/>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C75"/>
    <w:rsid w:val="00023F5A"/>
    <w:rsid w:val="0002450C"/>
    <w:rsid w:val="0002475A"/>
    <w:rsid w:val="00024B66"/>
    <w:rsid w:val="00024EBF"/>
    <w:rsid w:val="000256A1"/>
    <w:rsid w:val="000263C3"/>
    <w:rsid w:val="00026506"/>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09B"/>
    <w:rsid w:val="000365C5"/>
    <w:rsid w:val="000368DA"/>
    <w:rsid w:val="00037162"/>
    <w:rsid w:val="00037315"/>
    <w:rsid w:val="000402AB"/>
    <w:rsid w:val="00040C0D"/>
    <w:rsid w:val="000417B5"/>
    <w:rsid w:val="00041AF5"/>
    <w:rsid w:val="0004270D"/>
    <w:rsid w:val="0004380F"/>
    <w:rsid w:val="00044123"/>
    <w:rsid w:val="0004445D"/>
    <w:rsid w:val="00044985"/>
    <w:rsid w:val="00045776"/>
    <w:rsid w:val="00045975"/>
    <w:rsid w:val="00045EEA"/>
    <w:rsid w:val="00045FD7"/>
    <w:rsid w:val="00047059"/>
    <w:rsid w:val="0004729B"/>
    <w:rsid w:val="00047A83"/>
    <w:rsid w:val="000502EA"/>
    <w:rsid w:val="000502ED"/>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242"/>
    <w:rsid w:val="00056CBD"/>
    <w:rsid w:val="00056EAE"/>
    <w:rsid w:val="000572C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08A"/>
    <w:rsid w:val="0007587C"/>
    <w:rsid w:val="000761DE"/>
    <w:rsid w:val="000764BF"/>
    <w:rsid w:val="00076EC6"/>
    <w:rsid w:val="0007768A"/>
    <w:rsid w:val="00077F33"/>
    <w:rsid w:val="00080995"/>
    <w:rsid w:val="00080C3A"/>
    <w:rsid w:val="000811DA"/>
    <w:rsid w:val="00081D13"/>
    <w:rsid w:val="00082230"/>
    <w:rsid w:val="0008266E"/>
    <w:rsid w:val="000826DC"/>
    <w:rsid w:val="00082844"/>
    <w:rsid w:val="0008285B"/>
    <w:rsid w:val="000834ED"/>
    <w:rsid w:val="00085AC1"/>
    <w:rsid w:val="00085B28"/>
    <w:rsid w:val="00085C18"/>
    <w:rsid w:val="000860C0"/>
    <w:rsid w:val="0008727B"/>
    <w:rsid w:val="000872DB"/>
    <w:rsid w:val="000873B9"/>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29B6"/>
    <w:rsid w:val="000A3647"/>
    <w:rsid w:val="000A3954"/>
    <w:rsid w:val="000A471D"/>
    <w:rsid w:val="000A5151"/>
    <w:rsid w:val="000A5594"/>
    <w:rsid w:val="000A5943"/>
    <w:rsid w:val="000A5ABE"/>
    <w:rsid w:val="000A5B64"/>
    <w:rsid w:val="000A6811"/>
    <w:rsid w:val="000A706F"/>
    <w:rsid w:val="000A7819"/>
    <w:rsid w:val="000A7B11"/>
    <w:rsid w:val="000A7C07"/>
    <w:rsid w:val="000A7CF5"/>
    <w:rsid w:val="000B018D"/>
    <w:rsid w:val="000B0854"/>
    <w:rsid w:val="000B0AE6"/>
    <w:rsid w:val="000B0BA7"/>
    <w:rsid w:val="000B1F1E"/>
    <w:rsid w:val="000B202C"/>
    <w:rsid w:val="000B36BA"/>
    <w:rsid w:val="000B393B"/>
    <w:rsid w:val="000B3B5B"/>
    <w:rsid w:val="000B3F62"/>
    <w:rsid w:val="000B47DB"/>
    <w:rsid w:val="000B49CF"/>
    <w:rsid w:val="000B4A69"/>
    <w:rsid w:val="000B5225"/>
    <w:rsid w:val="000B5449"/>
    <w:rsid w:val="000B5A70"/>
    <w:rsid w:val="000B5EEC"/>
    <w:rsid w:val="000B652E"/>
    <w:rsid w:val="000B65DC"/>
    <w:rsid w:val="000B6621"/>
    <w:rsid w:val="000B6DAD"/>
    <w:rsid w:val="000B73D6"/>
    <w:rsid w:val="000B765E"/>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A9"/>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4C"/>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3FD5"/>
    <w:rsid w:val="000E41EC"/>
    <w:rsid w:val="000E4890"/>
    <w:rsid w:val="000E5033"/>
    <w:rsid w:val="000E51BF"/>
    <w:rsid w:val="000E5B6D"/>
    <w:rsid w:val="000E5D7C"/>
    <w:rsid w:val="000E692C"/>
    <w:rsid w:val="000E6B6B"/>
    <w:rsid w:val="000E72B4"/>
    <w:rsid w:val="000E79C6"/>
    <w:rsid w:val="000E7FA3"/>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169"/>
    <w:rsid w:val="0012120A"/>
    <w:rsid w:val="00122F85"/>
    <w:rsid w:val="00123086"/>
    <w:rsid w:val="00123389"/>
    <w:rsid w:val="00123968"/>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7D50"/>
    <w:rsid w:val="00151161"/>
    <w:rsid w:val="00151719"/>
    <w:rsid w:val="0015196F"/>
    <w:rsid w:val="00151DCD"/>
    <w:rsid w:val="00152BC7"/>
    <w:rsid w:val="00152FE6"/>
    <w:rsid w:val="00154183"/>
    <w:rsid w:val="00154797"/>
    <w:rsid w:val="00155D37"/>
    <w:rsid w:val="00155DD7"/>
    <w:rsid w:val="001567CB"/>
    <w:rsid w:val="00156F80"/>
    <w:rsid w:val="00156FA1"/>
    <w:rsid w:val="0015714C"/>
    <w:rsid w:val="00157609"/>
    <w:rsid w:val="0015782E"/>
    <w:rsid w:val="00157B98"/>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0B3"/>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0AE"/>
    <w:rsid w:val="001961BC"/>
    <w:rsid w:val="00196949"/>
    <w:rsid w:val="001972E1"/>
    <w:rsid w:val="0019742B"/>
    <w:rsid w:val="0019781D"/>
    <w:rsid w:val="001A070B"/>
    <w:rsid w:val="001A08FF"/>
    <w:rsid w:val="001A094C"/>
    <w:rsid w:val="001A0F74"/>
    <w:rsid w:val="001A183C"/>
    <w:rsid w:val="001A2071"/>
    <w:rsid w:val="001A2EA7"/>
    <w:rsid w:val="001A45F5"/>
    <w:rsid w:val="001A45FD"/>
    <w:rsid w:val="001A4830"/>
    <w:rsid w:val="001A52F1"/>
    <w:rsid w:val="001A54D6"/>
    <w:rsid w:val="001A5951"/>
    <w:rsid w:val="001A5C57"/>
    <w:rsid w:val="001A5FAC"/>
    <w:rsid w:val="001A652B"/>
    <w:rsid w:val="001A73C7"/>
    <w:rsid w:val="001A7F68"/>
    <w:rsid w:val="001B014E"/>
    <w:rsid w:val="001B044D"/>
    <w:rsid w:val="001B14C1"/>
    <w:rsid w:val="001B15B6"/>
    <w:rsid w:val="001B1E2E"/>
    <w:rsid w:val="001B32FB"/>
    <w:rsid w:val="001B3BC3"/>
    <w:rsid w:val="001B4001"/>
    <w:rsid w:val="001B4333"/>
    <w:rsid w:val="001B437A"/>
    <w:rsid w:val="001B4EBA"/>
    <w:rsid w:val="001B4F8C"/>
    <w:rsid w:val="001B5A5B"/>
    <w:rsid w:val="001B6011"/>
    <w:rsid w:val="001B659B"/>
    <w:rsid w:val="001B6637"/>
    <w:rsid w:val="001B6B9A"/>
    <w:rsid w:val="001B6DAD"/>
    <w:rsid w:val="001B6F96"/>
    <w:rsid w:val="001B7033"/>
    <w:rsid w:val="001B708E"/>
    <w:rsid w:val="001B72DC"/>
    <w:rsid w:val="001B74DC"/>
    <w:rsid w:val="001B7A11"/>
    <w:rsid w:val="001C0D1E"/>
    <w:rsid w:val="001C1240"/>
    <w:rsid w:val="001C1BB3"/>
    <w:rsid w:val="001C23E8"/>
    <w:rsid w:val="001C25F0"/>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1F5"/>
    <w:rsid w:val="001D5249"/>
    <w:rsid w:val="001D53AF"/>
    <w:rsid w:val="001D54EC"/>
    <w:rsid w:val="001D6045"/>
    <w:rsid w:val="001D66ED"/>
    <w:rsid w:val="001D6DE8"/>
    <w:rsid w:val="001D7685"/>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3B2"/>
    <w:rsid w:val="001E4987"/>
    <w:rsid w:val="001E4F09"/>
    <w:rsid w:val="001E5665"/>
    <w:rsid w:val="001E5D78"/>
    <w:rsid w:val="001E6B17"/>
    <w:rsid w:val="001E6D61"/>
    <w:rsid w:val="001E71A9"/>
    <w:rsid w:val="001E74A4"/>
    <w:rsid w:val="001F00E3"/>
    <w:rsid w:val="001F01A5"/>
    <w:rsid w:val="001F05BE"/>
    <w:rsid w:val="001F09BA"/>
    <w:rsid w:val="001F0A1B"/>
    <w:rsid w:val="001F0DFB"/>
    <w:rsid w:val="001F1068"/>
    <w:rsid w:val="001F1433"/>
    <w:rsid w:val="001F15EE"/>
    <w:rsid w:val="001F1E6B"/>
    <w:rsid w:val="001F2087"/>
    <w:rsid w:val="001F2343"/>
    <w:rsid w:val="001F23FF"/>
    <w:rsid w:val="001F266C"/>
    <w:rsid w:val="001F27B2"/>
    <w:rsid w:val="001F2904"/>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99B"/>
    <w:rsid w:val="00201B21"/>
    <w:rsid w:val="00201FCC"/>
    <w:rsid w:val="002024BA"/>
    <w:rsid w:val="00202596"/>
    <w:rsid w:val="00202E61"/>
    <w:rsid w:val="002031C9"/>
    <w:rsid w:val="00203326"/>
    <w:rsid w:val="00203A2E"/>
    <w:rsid w:val="0020442C"/>
    <w:rsid w:val="00205C9A"/>
    <w:rsid w:val="002071CE"/>
    <w:rsid w:val="002072F3"/>
    <w:rsid w:val="00207BFE"/>
    <w:rsid w:val="00207D80"/>
    <w:rsid w:val="002101B4"/>
    <w:rsid w:val="00210250"/>
    <w:rsid w:val="00210AB3"/>
    <w:rsid w:val="00211125"/>
    <w:rsid w:val="002113BC"/>
    <w:rsid w:val="00211927"/>
    <w:rsid w:val="00211C7B"/>
    <w:rsid w:val="002122E4"/>
    <w:rsid w:val="0021256E"/>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1E58"/>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40D"/>
    <w:rsid w:val="0024494D"/>
    <w:rsid w:val="00244C32"/>
    <w:rsid w:val="00244DB9"/>
    <w:rsid w:val="002454B7"/>
    <w:rsid w:val="00245814"/>
    <w:rsid w:val="002458BE"/>
    <w:rsid w:val="00245BC5"/>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259"/>
    <w:rsid w:val="00260424"/>
    <w:rsid w:val="00260AEE"/>
    <w:rsid w:val="00260CB9"/>
    <w:rsid w:val="00261071"/>
    <w:rsid w:val="00261548"/>
    <w:rsid w:val="00261D36"/>
    <w:rsid w:val="0026220D"/>
    <w:rsid w:val="002628CC"/>
    <w:rsid w:val="00262996"/>
    <w:rsid w:val="002629DD"/>
    <w:rsid w:val="00262B41"/>
    <w:rsid w:val="00262E3A"/>
    <w:rsid w:val="00262ECA"/>
    <w:rsid w:val="0026385D"/>
    <w:rsid w:val="00263A26"/>
    <w:rsid w:val="00263B52"/>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96"/>
    <w:rsid w:val="002714E4"/>
    <w:rsid w:val="00271981"/>
    <w:rsid w:val="00271CA1"/>
    <w:rsid w:val="00272254"/>
    <w:rsid w:val="0027267D"/>
    <w:rsid w:val="00273E3E"/>
    <w:rsid w:val="00273EBD"/>
    <w:rsid w:val="0027421E"/>
    <w:rsid w:val="002749A5"/>
    <w:rsid w:val="00274AFD"/>
    <w:rsid w:val="00274F83"/>
    <w:rsid w:val="00275131"/>
    <w:rsid w:val="0027520E"/>
    <w:rsid w:val="00275409"/>
    <w:rsid w:val="002758C5"/>
    <w:rsid w:val="00275B69"/>
    <w:rsid w:val="00275E12"/>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5A7"/>
    <w:rsid w:val="00286207"/>
    <w:rsid w:val="00286371"/>
    <w:rsid w:val="002863D5"/>
    <w:rsid w:val="00286658"/>
    <w:rsid w:val="0028694F"/>
    <w:rsid w:val="00286ED4"/>
    <w:rsid w:val="00286F8B"/>
    <w:rsid w:val="00287528"/>
    <w:rsid w:val="0029089D"/>
    <w:rsid w:val="002913B8"/>
    <w:rsid w:val="002913F5"/>
    <w:rsid w:val="002915B7"/>
    <w:rsid w:val="002917B5"/>
    <w:rsid w:val="00291E51"/>
    <w:rsid w:val="00291F09"/>
    <w:rsid w:val="0029246D"/>
    <w:rsid w:val="002928F7"/>
    <w:rsid w:val="00292D6B"/>
    <w:rsid w:val="00292D84"/>
    <w:rsid w:val="002941B6"/>
    <w:rsid w:val="00294292"/>
    <w:rsid w:val="002947C2"/>
    <w:rsid w:val="002948F7"/>
    <w:rsid w:val="00294EA7"/>
    <w:rsid w:val="00295A61"/>
    <w:rsid w:val="00295B7A"/>
    <w:rsid w:val="00295E28"/>
    <w:rsid w:val="0029621D"/>
    <w:rsid w:val="002968CE"/>
    <w:rsid w:val="00296B04"/>
    <w:rsid w:val="00296CC1"/>
    <w:rsid w:val="00296E6B"/>
    <w:rsid w:val="00297451"/>
    <w:rsid w:val="00297DE0"/>
    <w:rsid w:val="00297E90"/>
    <w:rsid w:val="00297FE7"/>
    <w:rsid w:val="002A0033"/>
    <w:rsid w:val="002A013D"/>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1E8"/>
    <w:rsid w:val="002B1362"/>
    <w:rsid w:val="002B1F8F"/>
    <w:rsid w:val="002B1FF1"/>
    <w:rsid w:val="002B1FF9"/>
    <w:rsid w:val="002B2455"/>
    <w:rsid w:val="002B2516"/>
    <w:rsid w:val="002B2E25"/>
    <w:rsid w:val="002B45AA"/>
    <w:rsid w:val="002B5B27"/>
    <w:rsid w:val="002B6135"/>
    <w:rsid w:val="002B6BCD"/>
    <w:rsid w:val="002B6C05"/>
    <w:rsid w:val="002B6C5D"/>
    <w:rsid w:val="002B6DFD"/>
    <w:rsid w:val="002B6FAF"/>
    <w:rsid w:val="002B768E"/>
    <w:rsid w:val="002B7B57"/>
    <w:rsid w:val="002B7CAE"/>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2AA"/>
    <w:rsid w:val="002C73C7"/>
    <w:rsid w:val="002C779C"/>
    <w:rsid w:val="002C78FB"/>
    <w:rsid w:val="002D071A"/>
    <w:rsid w:val="002D2240"/>
    <w:rsid w:val="002D292B"/>
    <w:rsid w:val="002D39A1"/>
    <w:rsid w:val="002D4B4A"/>
    <w:rsid w:val="002D4C48"/>
    <w:rsid w:val="002D586C"/>
    <w:rsid w:val="002D5E3C"/>
    <w:rsid w:val="002D65C7"/>
    <w:rsid w:val="002D6BDE"/>
    <w:rsid w:val="002D748F"/>
    <w:rsid w:val="002D7685"/>
    <w:rsid w:val="002D7754"/>
    <w:rsid w:val="002D7EE5"/>
    <w:rsid w:val="002E0753"/>
    <w:rsid w:val="002E092D"/>
    <w:rsid w:val="002E1055"/>
    <w:rsid w:val="002E14F4"/>
    <w:rsid w:val="002E17D8"/>
    <w:rsid w:val="002E1C9B"/>
    <w:rsid w:val="002E31AE"/>
    <w:rsid w:val="002E3C54"/>
    <w:rsid w:val="002E4797"/>
    <w:rsid w:val="002E49E9"/>
    <w:rsid w:val="002E5749"/>
    <w:rsid w:val="002E719D"/>
    <w:rsid w:val="002E7497"/>
    <w:rsid w:val="002E766C"/>
    <w:rsid w:val="002E7D9C"/>
    <w:rsid w:val="002E7FAD"/>
    <w:rsid w:val="002F01DA"/>
    <w:rsid w:val="002F11FE"/>
    <w:rsid w:val="002F269A"/>
    <w:rsid w:val="002F283F"/>
    <w:rsid w:val="002F297C"/>
    <w:rsid w:val="002F2D3B"/>
    <w:rsid w:val="002F2DF1"/>
    <w:rsid w:val="002F32C4"/>
    <w:rsid w:val="002F389A"/>
    <w:rsid w:val="002F3AF3"/>
    <w:rsid w:val="002F3DC9"/>
    <w:rsid w:val="002F41AD"/>
    <w:rsid w:val="002F43FB"/>
    <w:rsid w:val="002F5527"/>
    <w:rsid w:val="002F5672"/>
    <w:rsid w:val="002F5B43"/>
    <w:rsid w:val="002F5EB5"/>
    <w:rsid w:val="002F6321"/>
    <w:rsid w:val="002F64DA"/>
    <w:rsid w:val="002F6B99"/>
    <w:rsid w:val="002F6F3F"/>
    <w:rsid w:val="002F7041"/>
    <w:rsid w:val="002F7307"/>
    <w:rsid w:val="002F744E"/>
    <w:rsid w:val="002F78F6"/>
    <w:rsid w:val="002F7FD1"/>
    <w:rsid w:val="00300ACD"/>
    <w:rsid w:val="00300FBA"/>
    <w:rsid w:val="00301846"/>
    <w:rsid w:val="00302687"/>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6D6"/>
    <w:rsid w:val="00331251"/>
    <w:rsid w:val="0033133D"/>
    <w:rsid w:val="00331B0D"/>
    <w:rsid w:val="00331F60"/>
    <w:rsid w:val="00332A3B"/>
    <w:rsid w:val="00332E63"/>
    <w:rsid w:val="0033353B"/>
    <w:rsid w:val="0033380C"/>
    <w:rsid w:val="003340DC"/>
    <w:rsid w:val="00334217"/>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3F94"/>
    <w:rsid w:val="003442B0"/>
    <w:rsid w:val="00344673"/>
    <w:rsid w:val="003446BA"/>
    <w:rsid w:val="00345721"/>
    <w:rsid w:val="00345BD2"/>
    <w:rsid w:val="00345E5B"/>
    <w:rsid w:val="0034618E"/>
    <w:rsid w:val="003465C1"/>
    <w:rsid w:val="00347423"/>
    <w:rsid w:val="003475CD"/>
    <w:rsid w:val="00347617"/>
    <w:rsid w:val="00347818"/>
    <w:rsid w:val="00347F38"/>
    <w:rsid w:val="003505CD"/>
    <w:rsid w:val="00350E7C"/>
    <w:rsid w:val="00350F2A"/>
    <w:rsid w:val="00351204"/>
    <w:rsid w:val="003519EF"/>
    <w:rsid w:val="00351B45"/>
    <w:rsid w:val="00352441"/>
    <w:rsid w:val="0035262B"/>
    <w:rsid w:val="003527B2"/>
    <w:rsid w:val="003529B8"/>
    <w:rsid w:val="00352EED"/>
    <w:rsid w:val="00353C5C"/>
    <w:rsid w:val="0035466A"/>
    <w:rsid w:val="003546A1"/>
    <w:rsid w:val="00354C7F"/>
    <w:rsid w:val="00354FF1"/>
    <w:rsid w:val="00355045"/>
    <w:rsid w:val="00355387"/>
    <w:rsid w:val="0035574C"/>
    <w:rsid w:val="0035625A"/>
    <w:rsid w:val="003566FF"/>
    <w:rsid w:val="00356AE9"/>
    <w:rsid w:val="00356B97"/>
    <w:rsid w:val="00356E94"/>
    <w:rsid w:val="003579B0"/>
    <w:rsid w:val="00357B4E"/>
    <w:rsid w:val="00357E54"/>
    <w:rsid w:val="00357F04"/>
    <w:rsid w:val="0036082C"/>
    <w:rsid w:val="00360CF3"/>
    <w:rsid w:val="003610D3"/>
    <w:rsid w:val="00361285"/>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58"/>
    <w:rsid w:val="0037387D"/>
    <w:rsid w:val="00373BE6"/>
    <w:rsid w:val="00373EA6"/>
    <w:rsid w:val="00374511"/>
    <w:rsid w:val="00374808"/>
    <w:rsid w:val="00374A4E"/>
    <w:rsid w:val="00374E35"/>
    <w:rsid w:val="00375734"/>
    <w:rsid w:val="00375943"/>
    <w:rsid w:val="003765D2"/>
    <w:rsid w:val="00376966"/>
    <w:rsid w:val="00376975"/>
    <w:rsid w:val="00376ED2"/>
    <w:rsid w:val="003778C9"/>
    <w:rsid w:val="0038060E"/>
    <w:rsid w:val="003806B5"/>
    <w:rsid w:val="003816C0"/>
    <w:rsid w:val="00381934"/>
    <w:rsid w:val="00381A7A"/>
    <w:rsid w:val="00382108"/>
    <w:rsid w:val="00382255"/>
    <w:rsid w:val="00382335"/>
    <w:rsid w:val="00382D5F"/>
    <w:rsid w:val="00383502"/>
    <w:rsid w:val="00383767"/>
    <w:rsid w:val="003839D2"/>
    <w:rsid w:val="00384028"/>
    <w:rsid w:val="00384193"/>
    <w:rsid w:val="003850A9"/>
    <w:rsid w:val="003865CA"/>
    <w:rsid w:val="00386E67"/>
    <w:rsid w:val="00387122"/>
    <w:rsid w:val="00387A30"/>
    <w:rsid w:val="003901C2"/>
    <w:rsid w:val="003903D3"/>
    <w:rsid w:val="00390A5A"/>
    <w:rsid w:val="00390E9F"/>
    <w:rsid w:val="00390EAA"/>
    <w:rsid w:val="0039167C"/>
    <w:rsid w:val="003919BE"/>
    <w:rsid w:val="0039296C"/>
    <w:rsid w:val="003935F7"/>
    <w:rsid w:val="00393614"/>
    <w:rsid w:val="003936F2"/>
    <w:rsid w:val="00393873"/>
    <w:rsid w:val="00394D01"/>
    <w:rsid w:val="003950DD"/>
    <w:rsid w:val="00395A14"/>
    <w:rsid w:val="00395EC0"/>
    <w:rsid w:val="0039607A"/>
    <w:rsid w:val="0039647A"/>
    <w:rsid w:val="003967B5"/>
    <w:rsid w:val="00396825"/>
    <w:rsid w:val="003A1B19"/>
    <w:rsid w:val="003A1B73"/>
    <w:rsid w:val="003A3270"/>
    <w:rsid w:val="003A37E1"/>
    <w:rsid w:val="003A469E"/>
    <w:rsid w:val="003A4876"/>
    <w:rsid w:val="003A48D5"/>
    <w:rsid w:val="003A5662"/>
    <w:rsid w:val="003A5B6D"/>
    <w:rsid w:val="003A609A"/>
    <w:rsid w:val="003A6AD9"/>
    <w:rsid w:val="003A75D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B37"/>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4CE"/>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D67"/>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95E"/>
    <w:rsid w:val="003F0AC4"/>
    <w:rsid w:val="003F0BF8"/>
    <w:rsid w:val="003F0DA9"/>
    <w:rsid w:val="003F13F9"/>
    <w:rsid w:val="003F163F"/>
    <w:rsid w:val="003F1884"/>
    <w:rsid w:val="003F18A6"/>
    <w:rsid w:val="003F1C38"/>
    <w:rsid w:val="003F2042"/>
    <w:rsid w:val="003F2853"/>
    <w:rsid w:val="003F3005"/>
    <w:rsid w:val="003F37C2"/>
    <w:rsid w:val="003F3945"/>
    <w:rsid w:val="003F3F2E"/>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425"/>
    <w:rsid w:val="00401648"/>
    <w:rsid w:val="00401CA9"/>
    <w:rsid w:val="00401D49"/>
    <w:rsid w:val="00401E1C"/>
    <w:rsid w:val="004029DE"/>
    <w:rsid w:val="00402FA2"/>
    <w:rsid w:val="0040356F"/>
    <w:rsid w:val="004035EE"/>
    <w:rsid w:val="0040365B"/>
    <w:rsid w:val="0040416A"/>
    <w:rsid w:val="0040499E"/>
    <w:rsid w:val="00405597"/>
    <w:rsid w:val="004061CC"/>
    <w:rsid w:val="00406321"/>
    <w:rsid w:val="00406346"/>
    <w:rsid w:val="004065E5"/>
    <w:rsid w:val="00406A79"/>
    <w:rsid w:val="004071C1"/>
    <w:rsid w:val="004078CB"/>
    <w:rsid w:val="00407EC5"/>
    <w:rsid w:val="00407F56"/>
    <w:rsid w:val="00410ABC"/>
    <w:rsid w:val="00410B0A"/>
    <w:rsid w:val="00410C61"/>
    <w:rsid w:val="0041187A"/>
    <w:rsid w:val="004124B2"/>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00A"/>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2F9"/>
    <w:rsid w:val="0042537E"/>
    <w:rsid w:val="004258CA"/>
    <w:rsid w:val="004259B7"/>
    <w:rsid w:val="00425AD1"/>
    <w:rsid w:val="0042631C"/>
    <w:rsid w:val="00426931"/>
    <w:rsid w:val="00426E9D"/>
    <w:rsid w:val="004272E5"/>
    <w:rsid w:val="00427BEF"/>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9A1"/>
    <w:rsid w:val="00444A16"/>
    <w:rsid w:val="00444DA8"/>
    <w:rsid w:val="004453CF"/>
    <w:rsid w:val="00445828"/>
    <w:rsid w:val="00445A5B"/>
    <w:rsid w:val="00445B93"/>
    <w:rsid w:val="00445CEA"/>
    <w:rsid w:val="00445FB2"/>
    <w:rsid w:val="00446B32"/>
    <w:rsid w:val="004475F7"/>
    <w:rsid w:val="00447B73"/>
    <w:rsid w:val="0045053D"/>
    <w:rsid w:val="004508E8"/>
    <w:rsid w:val="0045097C"/>
    <w:rsid w:val="00450F8D"/>
    <w:rsid w:val="00451702"/>
    <w:rsid w:val="004518E0"/>
    <w:rsid w:val="00451A78"/>
    <w:rsid w:val="00451AB1"/>
    <w:rsid w:val="00451F63"/>
    <w:rsid w:val="00452487"/>
    <w:rsid w:val="004529B2"/>
    <w:rsid w:val="00452AF0"/>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A98"/>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CAD"/>
    <w:rsid w:val="004819D9"/>
    <w:rsid w:val="00482DD9"/>
    <w:rsid w:val="004835A3"/>
    <w:rsid w:val="004837D1"/>
    <w:rsid w:val="00483943"/>
    <w:rsid w:val="00485A2D"/>
    <w:rsid w:val="00485C7E"/>
    <w:rsid w:val="00485F39"/>
    <w:rsid w:val="004860C1"/>
    <w:rsid w:val="00486219"/>
    <w:rsid w:val="00486755"/>
    <w:rsid w:val="00486982"/>
    <w:rsid w:val="00486E6A"/>
    <w:rsid w:val="00487237"/>
    <w:rsid w:val="004879E3"/>
    <w:rsid w:val="00487D57"/>
    <w:rsid w:val="00490145"/>
    <w:rsid w:val="00490287"/>
    <w:rsid w:val="0049071F"/>
    <w:rsid w:val="00490F27"/>
    <w:rsid w:val="00490FAB"/>
    <w:rsid w:val="0049171C"/>
    <w:rsid w:val="00491C2E"/>
    <w:rsid w:val="00491C84"/>
    <w:rsid w:val="00492404"/>
    <w:rsid w:val="00492B50"/>
    <w:rsid w:val="004930CB"/>
    <w:rsid w:val="0049348D"/>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D41"/>
    <w:rsid w:val="00497E9C"/>
    <w:rsid w:val="00497F51"/>
    <w:rsid w:val="004A0A2F"/>
    <w:rsid w:val="004A21D0"/>
    <w:rsid w:val="004A2919"/>
    <w:rsid w:val="004A2F73"/>
    <w:rsid w:val="004A3487"/>
    <w:rsid w:val="004A3533"/>
    <w:rsid w:val="004A357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11F"/>
    <w:rsid w:val="004C016E"/>
    <w:rsid w:val="004C0623"/>
    <w:rsid w:val="004C0A9C"/>
    <w:rsid w:val="004C1003"/>
    <w:rsid w:val="004C19DF"/>
    <w:rsid w:val="004C1B00"/>
    <w:rsid w:val="004C219A"/>
    <w:rsid w:val="004C2285"/>
    <w:rsid w:val="004C30B1"/>
    <w:rsid w:val="004C3AD6"/>
    <w:rsid w:val="004C4227"/>
    <w:rsid w:val="004C4B1D"/>
    <w:rsid w:val="004C5096"/>
    <w:rsid w:val="004C53D8"/>
    <w:rsid w:val="004C55FA"/>
    <w:rsid w:val="004C5872"/>
    <w:rsid w:val="004C66F1"/>
    <w:rsid w:val="004C6C5C"/>
    <w:rsid w:val="004C7412"/>
    <w:rsid w:val="004C7937"/>
    <w:rsid w:val="004C7F29"/>
    <w:rsid w:val="004C7F37"/>
    <w:rsid w:val="004D0D39"/>
    <w:rsid w:val="004D124A"/>
    <w:rsid w:val="004D1781"/>
    <w:rsid w:val="004D24B9"/>
    <w:rsid w:val="004D27E1"/>
    <w:rsid w:val="004D3ADB"/>
    <w:rsid w:val="004D3C23"/>
    <w:rsid w:val="004D3F4C"/>
    <w:rsid w:val="004D4538"/>
    <w:rsid w:val="004D4A9F"/>
    <w:rsid w:val="004D4FB6"/>
    <w:rsid w:val="004D572F"/>
    <w:rsid w:val="004D5DB5"/>
    <w:rsid w:val="004D5F0F"/>
    <w:rsid w:val="004D619E"/>
    <w:rsid w:val="004D6329"/>
    <w:rsid w:val="004D6F93"/>
    <w:rsid w:val="004D714B"/>
    <w:rsid w:val="004D75F0"/>
    <w:rsid w:val="004D7661"/>
    <w:rsid w:val="004D78ED"/>
    <w:rsid w:val="004D7F43"/>
    <w:rsid w:val="004E0144"/>
    <w:rsid w:val="004E0D66"/>
    <w:rsid w:val="004E23A7"/>
    <w:rsid w:val="004E2554"/>
    <w:rsid w:val="004E45D8"/>
    <w:rsid w:val="004E46A3"/>
    <w:rsid w:val="004E5418"/>
    <w:rsid w:val="004E565C"/>
    <w:rsid w:val="004E5C3F"/>
    <w:rsid w:val="004E61B6"/>
    <w:rsid w:val="004E6B02"/>
    <w:rsid w:val="004E76F5"/>
    <w:rsid w:val="004F04BB"/>
    <w:rsid w:val="004F1248"/>
    <w:rsid w:val="004F16E2"/>
    <w:rsid w:val="004F21EE"/>
    <w:rsid w:val="004F3DA3"/>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1DA0"/>
    <w:rsid w:val="00521FB3"/>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27C82"/>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308"/>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20A"/>
    <w:rsid w:val="005512EE"/>
    <w:rsid w:val="00551A52"/>
    <w:rsid w:val="00551AAE"/>
    <w:rsid w:val="00551ED9"/>
    <w:rsid w:val="00552C55"/>
    <w:rsid w:val="00552EA4"/>
    <w:rsid w:val="00553677"/>
    <w:rsid w:val="00554842"/>
    <w:rsid w:val="00554978"/>
    <w:rsid w:val="005549B1"/>
    <w:rsid w:val="00554F56"/>
    <w:rsid w:val="00554FBA"/>
    <w:rsid w:val="00555005"/>
    <w:rsid w:val="00555B20"/>
    <w:rsid w:val="005561EF"/>
    <w:rsid w:val="00556329"/>
    <w:rsid w:val="00556607"/>
    <w:rsid w:val="00556E2F"/>
    <w:rsid w:val="00556EF2"/>
    <w:rsid w:val="005571DB"/>
    <w:rsid w:val="00557BB4"/>
    <w:rsid w:val="00560B9E"/>
    <w:rsid w:val="00561031"/>
    <w:rsid w:val="005610D2"/>
    <w:rsid w:val="00561EA4"/>
    <w:rsid w:val="0056202B"/>
    <w:rsid w:val="005626F7"/>
    <w:rsid w:val="00562EDA"/>
    <w:rsid w:val="00563A91"/>
    <w:rsid w:val="00563E2C"/>
    <w:rsid w:val="00564486"/>
    <w:rsid w:val="00565C9D"/>
    <w:rsid w:val="005662C6"/>
    <w:rsid w:val="00566558"/>
    <w:rsid w:val="00566FFF"/>
    <w:rsid w:val="0056714D"/>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900"/>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879DC"/>
    <w:rsid w:val="00590164"/>
    <w:rsid w:val="005902F9"/>
    <w:rsid w:val="00590995"/>
    <w:rsid w:val="00590BE8"/>
    <w:rsid w:val="00590EBF"/>
    <w:rsid w:val="00591628"/>
    <w:rsid w:val="00592794"/>
    <w:rsid w:val="0059288B"/>
    <w:rsid w:val="005929A6"/>
    <w:rsid w:val="00592BDF"/>
    <w:rsid w:val="0059440C"/>
    <w:rsid w:val="00594704"/>
    <w:rsid w:val="00595F91"/>
    <w:rsid w:val="00596ADF"/>
    <w:rsid w:val="00597401"/>
    <w:rsid w:val="00597717"/>
    <w:rsid w:val="005A09B5"/>
    <w:rsid w:val="005A0D29"/>
    <w:rsid w:val="005A0EB5"/>
    <w:rsid w:val="005A18EE"/>
    <w:rsid w:val="005A1B4F"/>
    <w:rsid w:val="005A2454"/>
    <w:rsid w:val="005A2A9B"/>
    <w:rsid w:val="005A3CCD"/>
    <w:rsid w:val="005A41E4"/>
    <w:rsid w:val="005A481D"/>
    <w:rsid w:val="005A48F1"/>
    <w:rsid w:val="005A4C7E"/>
    <w:rsid w:val="005A6AD0"/>
    <w:rsid w:val="005A73A1"/>
    <w:rsid w:val="005A7C0C"/>
    <w:rsid w:val="005B0125"/>
    <w:rsid w:val="005B05C2"/>
    <w:rsid w:val="005B0F97"/>
    <w:rsid w:val="005B125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882"/>
    <w:rsid w:val="005D1CF3"/>
    <w:rsid w:val="005D2B9B"/>
    <w:rsid w:val="005D5694"/>
    <w:rsid w:val="005D590A"/>
    <w:rsid w:val="005D59BB"/>
    <w:rsid w:val="005D5E5B"/>
    <w:rsid w:val="005D6338"/>
    <w:rsid w:val="005D6CA2"/>
    <w:rsid w:val="005D6FB8"/>
    <w:rsid w:val="005D725D"/>
    <w:rsid w:val="005D72FF"/>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309"/>
    <w:rsid w:val="005E4410"/>
    <w:rsid w:val="005E4829"/>
    <w:rsid w:val="005E4EA1"/>
    <w:rsid w:val="005E5E8F"/>
    <w:rsid w:val="005E5F78"/>
    <w:rsid w:val="005E611E"/>
    <w:rsid w:val="005E676A"/>
    <w:rsid w:val="005E6A78"/>
    <w:rsid w:val="005E70C8"/>
    <w:rsid w:val="005F04DA"/>
    <w:rsid w:val="005F0514"/>
    <w:rsid w:val="005F0B33"/>
    <w:rsid w:val="005F14B2"/>
    <w:rsid w:val="005F1E65"/>
    <w:rsid w:val="005F202B"/>
    <w:rsid w:val="005F219F"/>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90B"/>
    <w:rsid w:val="006034A7"/>
    <w:rsid w:val="0060372F"/>
    <w:rsid w:val="00604275"/>
    <w:rsid w:val="00604847"/>
    <w:rsid w:val="00604D12"/>
    <w:rsid w:val="00604DDD"/>
    <w:rsid w:val="00604E0E"/>
    <w:rsid w:val="0060570E"/>
    <w:rsid w:val="00605A45"/>
    <w:rsid w:val="006064F7"/>
    <w:rsid w:val="00606620"/>
    <w:rsid w:val="00606976"/>
    <w:rsid w:val="00606DD8"/>
    <w:rsid w:val="00606FBC"/>
    <w:rsid w:val="006070F4"/>
    <w:rsid w:val="006075A1"/>
    <w:rsid w:val="00607C77"/>
    <w:rsid w:val="00607D29"/>
    <w:rsid w:val="00607DF3"/>
    <w:rsid w:val="00610135"/>
    <w:rsid w:val="00611234"/>
    <w:rsid w:val="0061131E"/>
    <w:rsid w:val="0061155D"/>
    <w:rsid w:val="00611F82"/>
    <w:rsid w:val="0061212C"/>
    <w:rsid w:val="0061247F"/>
    <w:rsid w:val="00612863"/>
    <w:rsid w:val="00613306"/>
    <w:rsid w:val="006134E7"/>
    <w:rsid w:val="00613D72"/>
    <w:rsid w:val="0061406F"/>
    <w:rsid w:val="0061448A"/>
    <w:rsid w:val="00614862"/>
    <w:rsid w:val="0061502F"/>
    <w:rsid w:val="0061557A"/>
    <w:rsid w:val="0061574F"/>
    <w:rsid w:val="006159E4"/>
    <w:rsid w:val="00615F8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69"/>
    <w:rsid w:val="00630BD3"/>
    <w:rsid w:val="00631142"/>
    <w:rsid w:val="00631C31"/>
    <w:rsid w:val="0063224E"/>
    <w:rsid w:val="006328D9"/>
    <w:rsid w:val="00632E8A"/>
    <w:rsid w:val="006330F0"/>
    <w:rsid w:val="006331FF"/>
    <w:rsid w:val="006332DD"/>
    <w:rsid w:val="00633786"/>
    <w:rsid w:val="00633CB5"/>
    <w:rsid w:val="00634B66"/>
    <w:rsid w:val="00635131"/>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457"/>
    <w:rsid w:val="006550A4"/>
    <w:rsid w:val="0065515B"/>
    <w:rsid w:val="006551B4"/>
    <w:rsid w:val="00655AA9"/>
    <w:rsid w:val="00656666"/>
    <w:rsid w:val="006566E8"/>
    <w:rsid w:val="0065692A"/>
    <w:rsid w:val="00657A09"/>
    <w:rsid w:val="00657B8D"/>
    <w:rsid w:val="00660409"/>
    <w:rsid w:val="00660948"/>
    <w:rsid w:val="00661737"/>
    <w:rsid w:val="00661EC4"/>
    <w:rsid w:val="00662717"/>
    <w:rsid w:val="00662924"/>
    <w:rsid w:val="006630AB"/>
    <w:rsid w:val="006632B0"/>
    <w:rsid w:val="00664234"/>
    <w:rsid w:val="00664591"/>
    <w:rsid w:val="00664901"/>
    <w:rsid w:val="00664F0E"/>
    <w:rsid w:val="006652C5"/>
    <w:rsid w:val="00666869"/>
    <w:rsid w:val="00666A8C"/>
    <w:rsid w:val="00666F9C"/>
    <w:rsid w:val="00667547"/>
    <w:rsid w:val="00670936"/>
    <w:rsid w:val="006719B3"/>
    <w:rsid w:val="0067271D"/>
    <w:rsid w:val="00672918"/>
    <w:rsid w:val="00673291"/>
    <w:rsid w:val="006733C9"/>
    <w:rsid w:val="00673E9E"/>
    <w:rsid w:val="00673EF8"/>
    <w:rsid w:val="006740EF"/>
    <w:rsid w:val="00674A38"/>
    <w:rsid w:val="006755C2"/>
    <w:rsid w:val="00675884"/>
    <w:rsid w:val="00675C27"/>
    <w:rsid w:val="00675F92"/>
    <w:rsid w:val="0067691F"/>
    <w:rsid w:val="006772B6"/>
    <w:rsid w:val="00677371"/>
    <w:rsid w:val="0067751B"/>
    <w:rsid w:val="00680A93"/>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B41"/>
    <w:rsid w:val="006B1CCC"/>
    <w:rsid w:val="006B1FBC"/>
    <w:rsid w:val="006B2019"/>
    <w:rsid w:val="006B264B"/>
    <w:rsid w:val="006B29E3"/>
    <w:rsid w:val="006B3348"/>
    <w:rsid w:val="006B35C6"/>
    <w:rsid w:val="006B3728"/>
    <w:rsid w:val="006B3A53"/>
    <w:rsid w:val="006B3FEF"/>
    <w:rsid w:val="006B400B"/>
    <w:rsid w:val="006B4C45"/>
    <w:rsid w:val="006B4F06"/>
    <w:rsid w:val="006B4F60"/>
    <w:rsid w:val="006B53B5"/>
    <w:rsid w:val="006B59A4"/>
    <w:rsid w:val="006B5BDC"/>
    <w:rsid w:val="006B6313"/>
    <w:rsid w:val="006B65E5"/>
    <w:rsid w:val="006B6DE0"/>
    <w:rsid w:val="006B7276"/>
    <w:rsid w:val="006B7742"/>
    <w:rsid w:val="006B77EA"/>
    <w:rsid w:val="006B7A88"/>
    <w:rsid w:val="006C0069"/>
    <w:rsid w:val="006C035F"/>
    <w:rsid w:val="006C0C8D"/>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0F2D"/>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B65"/>
    <w:rsid w:val="006E0CC1"/>
    <w:rsid w:val="006E0EE0"/>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4B2"/>
    <w:rsid w:val="006F158E"/>
    <w:rsid w:val="006F1BDF"/>
    <w:rsid w:val="006F1D3C"/>
    <w:rsid w:val="006F1DA9"/>
    <w:rsid w:val="006F2110"/>
    <w:rsid w:val="006F2884"/>
    <w:rsid w:val="006F2E00"/>
    <w:rsid w:val="006F3859"/>
    <w:rsid w:val="006F38FF"/>
    <w:rsid w:val="006F4204"/>
    <w:rsid w:val="006F5160"/>
    <w:rsid w:val="006F5230"/>
    <w:rsid w:val="006F5537"/>
    <w:rsid w:val="006F5576"/>
    <w:rsid w:val="006F5A76"/>
    <w:rsid w:val="006F5B09"/>
    <w:rsid w:val="006F61FC"/>
    <w:rsid w:val="006F65C9"/>
    <w:rsid w:val="006F73DC"/>
    <w:rsid w:val="007002D7"/>
    <w:rsid w:val="007003EF"/>
    <w:rsid w:val="00700D3F"/>
    <w:rsid w:val="00700FC3"/>
    <w:rsid w:val="00701041"/>
    <w:rsid w:val="007024B4"/>
    <w:rsid w:val="007028D2"/>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E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28C"/>
    <w:rsid w:val="00732EAB"/>
    <w:rsid w:val="007330D7"/>
    <w:rsid w:val="007331B0"/>
    <w:rsid w:val="0073348A"/>
    <w:rsid w:val="0073349C"/>
    <w:rsid w:val="007334BF"/>
    <w:rsid w:val="0073376A"/>
    <w:rsid w:val="00733FC1"/>
    <w:rsid w:val="007341DF"/>
    <w:rsid w:val="0073466F"/>
    <w:rsid w:val="007347A1"/>
    <w:rsid w:val="00734849"/>
    <w:rsid w:val="00734987"/>
    <w:rsid w:val="0073544D"/>
    <w:rsid w:val="00735A8F"/>
    <w:rsid w:val="00736384"/>
    <w:rsid w:val="0073642E"/>
    <w:rsid w:val="0073666D"/>
    <w:rsid w:val="00736D52"/>
    <w:rsid w:val="00736DF6"/>
    <w:rsid w:val="007372D5"/>
    <w:rsid w:val="007377C4"/>
    <w:rsid w:val="00737C39"/>
    <w:rsid w:val="00737D95"/>
    <w:rsid w:val="007403D7"/>
    <w:rsid w:val="00740422"/>
    <w:rsid w:val="00740A38"/>
    <w:rsid w:val="00741462"/>
    <w:rsid w:val="0074168D"/>
    <w:rsid w:val="00742683"/>
    <w:rsid w:val="00742AA3"/>
    <w:rsid w:val="00742ADE"/>
    <w:rsid w:val="007431CC"/>
    <w:rsid w:val="0074366F"/>
    <w:rsid w:val="007437AE"/>
    <w:rsid w:val="0074383A"/>
    <w:rsid w:val="00743B69"/>
    <w:rsid w:val="00743B6B"/>
    <w:rsid w:val="00743EF3"/>
    <w:rsid w:val="0074406F"/>
    <w:rsid w:val="007443B3"/>
    <w:rsid w:val="007444F7"/>
    <w:rsid w:val="00744E19"/>
    <w:rsid w:val="0074553D"/>
    <w:rsid w:val="00746376"/>
    <w:rsid w:val="0074677B"/>
    <w:rsid w:val="007469D7"/>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4D9"/>
    <w:rsid w:val="00760425"/>
    <w:rsid w:val="007605E9"/>
    <w:rsid w:val="00761444"/>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49A"/>
    <w:rsid w:val="00771D69"/>
    <w:rsid w:val="007726A7"/>
    <w:rsid w:val="007726F1"/>
    <w:rsid w:val="0077302C"/>
    <w:rsid w:val="0077343C"/>
    <w:rsid w:val="00773F07"/>
    <w:rsid w:val="0077493F"/>
    <w:rsid w:val="00775C1B"/>
    <w:rsid w:val="0077600D"/>
    <w:rsid w:val="007762BA"/>
    <w:rsid w:val="007773C4"/>
    <w:rsid w:val="007801DE"/>
    <w:rsid w:val="00780611"/>
    <w:rsid w:val="007807F2"/>
    <w:rsid w:val="007810AF"/>
    <w:rsid w:val="007831F6"/>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64D"/>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16"/>
    <w:rsid w:val="007A5F6C"/>
    <w:rsid w:val="007A68BF"/>
    <w:rsid w:val="007A68CD"/>
    <w:rsid w:val="007A7007"/>
    <w:rsid w:val="007A7323"/>
    <w:rsid w:val="007A7ACB"/>
    <w:rsid w:val="007A7DE6"/>
    <w:rsid w:val="007A7EF2"/>
    <w:rsid w:val="007B01FD"/>
    <w:rsid w:val="007B05F6"/>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5D2"/>
    <w:rsid w:val="007C4F5B"/>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F1"/>
    <w:rsid w:val="007D77FB"/>
    <w:rsid w:val="007E0487"/>
    <w:rsid w:val="007E0849"/>
    <w:rsid w:val="007E0C31"/>
    <w:rsid w:val="007E0DD3"/>
    <w:rsid w:val="007E179E"/>
    <w:rsid w:val="007E2217"/>
    <w:rsid w:val="007E2225"/>
    <w:rsid w:val="007E28E0"/>
    <w:rsid w:val="007E28E3"/>
    <w:rsid w:val="007E2FD9"/>
    <w:rsid w:val="007E32D2"/>
    <w:rsid w:val="007E34E3"/>
    <w:rsid w:val="007E3DB5"/>
    <w:rsid w:val="007E3ED4"/>
    <w:rsid w:val="007E4FEC"/>
    <w:rsid w:val="007E52F4"/>
    <w:rsid w:val="007E5B8A"/>
    <w:rsid w:val="007E5F5F"/>
    <w:rsid w:val="007E639E"/>
    <w:rsid w:val="007E66C3"/>
    <w:rsid w:val="007E6CAD"/>
    <w:rsid w:val="007E6E66"/>
    <w:rsid w:val="007E7153"/>
    <w:rsid w:val="007E7858"/>
    <w:rsid w:val="007F0BBF"/>
    <w:rsid w:val="007F0C3A"/>
    <w:rsid w:val="007F0D92"/>
    <w:rsid w:val="007F1254"/>
    <w:rsid w:val="007F134B"/>
    <w:rsid w:val="007F13E2"/>
    <w:rsid w:val="007F146B"/>
    <w:rsid w:val="007F1720"/>
    <w:rsid w:val="007F2CE5"/>
    <w:rsid w:val="007F2EB7"/>
    <w:rsid w:val="007F306F"/>
    <w:rsid w:val="007F31A0"/>
    <w:rsid w:val="007F3343"/>
    <w:rsid w:val="007F39E0"/>
    <w:rsid w:val="007F3FE5"/>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2CEC"/>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B80"/>
    <w:rsid w:val="00810C9F"/>
    <w:rsid w:val="008113DF"/>
    <w:rsid w:val="00811546"/>
    <w:rsid w:val="00811AF8"/>
    <w:rsid w:val="00811BDE"/>
    <w:rsid w:val="00811C6D"/>
    <w:rsid w:val="00812818"/>
    <w:rsid w:val="00812BE4"/>
    <w:rsid w:val="008134ED"/>
    <w:rsid w:val="00813673"/>
    <w:rsid w:val="008150FA"/>
    <w:rsid w:val="00815566"/>
    <w:rsid w:val="00815E64"/>
    <w:rsid w:val="00816ED2"/>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5D5F"/>
    <w:rsid w:val="008263F4"/>
    <w:rsid w:val="00830103"/>
    <w:rsid w:val="00830236"/>
    <w:rsid w:val="008304F9"/>
    <w:rsid w:val="00830F5C"/>
    <w:rsid w:val="00831007"/>
    <w:rsid w:val="0083115C"/>
    <w:rsid w:val="008314E4"/>
    <w:rsid w:val="00831A22"/>
    <w:rsid w:val="00831A43"/>
    <w:rsid w:val="00831E21"/>
    <w:rsid w:val="00832360"/>
    <w:rsid w:val="00832BDE"/>
    <w:rsid w:val="00832ED2"/>
    <w:rsid w:val="008330F9"/>
    <w:rsid w:val="00833353"/>
    <w:rsid w:val="00833463"/>
    <w:rsid w:val="00833473"/>
    <w:rsid w:val="00833AE4"/>
    <w:rsid w:val="0083482A"/>
    <w:rsid w:val="00835352"/>
    <w:rsid w:val="008367F0"/>
    <w:rsid w:val="00836B47"/>
    <w:rsid w:val="00837381"/>
    <w:rsid w:val="00837B00"/>
    <w:rsid w:val="00837D26"/>
    <w:rsid w:val="008401D6"/>
    <w:rsid w:val="00840364"/>
    <w:rsid w:val="008407FC"/>
    <w:rsid w:val="00840EC5"/>
    <w:rsid w:val="00841331"/>
    <w:rsid w:val="0084197B"/>
    <w:rsid w:val="00841B5C"/>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5A1"/>
    <w:rsid w:val="0085268A"/>
    <w:rsid w:val="008529B4"/>
    <w:rsid w:val="0085352E"/>
    <w:rsid w:val="00853E45"/>
    <w:rsid w:val="00853FFE"/>
    <w:rsid w:val="008547AE"/>
    <w:rsid w:val="0085498E"/>
    <w:rsid w:val="00854D5F"/>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365"/>
    <w:rsid w:val="00864689"/>
    <w:rsid w:val="00865E57"/>
    <w:rsid w:val="00865F3C"/>
    <w:rsid w:val="0086609D"/>
    <w:rsid w:val="008666D1"/>
    <w:rsid w:val="008667B8"/>
    <w:rsid w:val="0086707F"/>
    <w:rsid w:val="008678CF"/>
    <w:rsid w:val="00867E17"/>
    <w:rsid w:val="00870A1B"/>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125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00F"/>
    <w:rsid w:val="0089632D"/>
    <w:rsid w:val="00896727"/>
    <w:rsid w:val="00897018"/>
    <w:rsid w:val="008970C1"/>
    <w:rsid w:val="008977C3"/>
    <w:rsid w:val="00897C3C"/>
    <w:rsid w:val="008A0403"/>
    <w:rsid w:val="008A1014"/>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618"/>
    <w:rsid w:val="008B19EA"/>
    <w:rsid w:val="008B1B00"/>
    <w:rsid w:val="008B22CE"/>
    <w:rsid w:val="008B2998"/>
    <w:rsid w:val="008B3131"/>
    <w:rsid w:val="008B316C"/>
    <w:rsid w:val="008B35A0"/>
    <w:rsid w:val="008B3852"/>
    <w:rsid w:val="008B3D1E"/>
    <w:rsid w:val="008B4AF5"/>
    <w:rsid w:val="008B529D"/>
    <w:rsid w:val="008B5978"/>
    <w:rsid w:val="008B5F51"/>
    <w:rsid w:val="008B60FA"/>
    <w:rsid w:val="008B70C9"/>
    <w:rsid w:val="008B7F5D"/>
    <w:rsid w:val="008B7FE8"/>
    <w:rsid w:val="008C021E"/>
    <w:rsid w:val="008C05A9"/>
    <w:rsid w:val="008C07F9"/>
    <w:rsid w:val="008C1590"/>
    <w:rsid w:val="008C1AA5"/>
    <w:rsid w:val="008C1B28"/>
    <w:rsid w:val="008C1CEE"/>
    <w:rsid w:val="008C2737"/>
    <w:rsid w:val="008C33BB"/>
    <w:rsid w:val="008C38C3"/>
    <w:rsid w:val="008C3CEE"/>
    <w:rsid w:val="008C3D9A"/>
    <w:rsid w:val="008C4057"/>
    <w:rsid w:val="008C4362"/>
    <w:rsid w:val="008C45BD"/>
    <w:rsid w:val="008C4891"/>
    <w:rsid w:val="008C49AC"/>
    <w:rsid w:val="008C51AC"/>
    <w:rsid w:val="008C57A9"/>
    <w:rsid w:val="008C6315"/>
    <w:rsid w:val="008C7CC9"/>
    <w:rsid w:val="008D0A2C"/>
    <w:rsid w:val="008D0F24"/>
    <w:rsid w:val="008D169B"/>
    <w:rsid w:val="008D29C0"/>
    <w:rsid w:val="008D2E80"/>
    <w:rsid w:val="008D436F"/>
    <w:rsid w:val="008D4FDA"/>
    <w:rsid w:val="008D7410"/>
    <w:rsid w:val="008D745A"/>
    <w:rsid w:val="008D746D"/>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8FE"/>
    <w:rsid w:val="008F498F"/>
    <w:rsid w:val="008F4C3C"/>
    <w:rsid w:val="008F4E65"/>
    <w:rsid w:val="008F53DC"/>
    <w:rsid w:val="008F5B39"/>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2D1"/>
    <w:rsid w:val="00904F84"/>
    <w:rsid w:val="009051EF"/>
    <w:rsid w:val="009053E3"/>
    <w:rsid w:val="00905557"/>
    <w:rsid w:val="00905C08"/>
    <w:rsid w:val="00906E43"/>
    <w:rsid w:val="00910695"/>
    <w:rsid w:val="0091110C"/>
    <w:rsid w:val="0091126E"/>
    <w:rsid w:val="009112E8"/>
    <w:rsid w:val="00911A11"/>
    <w:rsid w:val="00911C40"/>
    <w:rsid w:val="00912326"/>
    <w:rsid w:val="0091369A"/>
    <w:rsid w:val="00913BC7"/>
    <w:rsid w:val="009145CC"/>
    <w:rsid w:val="0091462B"/>
    <w:rsid w:val="00915129"/>
    <w:rsid w:val="0091598F"/>
    <w:rsid w:val="00915D60"/>
    <w:rsid w:val="00915F00"/>
    <w:rsid w:val="009167C7"/>
    <w:rsid w:val="00916ED9"/>
    <w:rsid w:val="00916FBA"/>
    <w:rsid w:val="0091764F"/>
    <w:rsid w:val="00917A49"/>
    <w:rsid w:val="00917CA6"/>
    <w:rsid w:val="00920014"/>
    <w:rsid w:val="0092144F"/>
    <w:rsid w:val="00921DE6"/>
    <w:rsid w:val="009224FB"/>
    <w:rsid w:val="0092342A"/>
    <w:rsid w:val="009234A6"/>
    <w:rsid w:val="00923D36"/>
    <w:rsid w:val="00924145"/>
    <w:rsid w:val="00925225"/>
    <w:rsid w:val="00925E77"/>
    <w:rsid w:val="0092635A"/>
    <w:rsid w:val="00926A10"/>
    <w:rsid w:val="009271B9"/>
    <w:rsid w:val="009279E3"/>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503"/>
    <w:rsid w:val="00945BE5"/>
    <w:rsid w:val="0094621E"/>
    <w:rsid w:val="00946C26"/>
    <w:rsid w:val="009470FF"/>
    <w:rsid w:val="00947337"/>
    <w:rsid w:val="00947F06"/>
    <w:rsid w:val="00950452"/>
    <w:rsid w:val="00950D30"/>
    <w:rsid w:val="00951DE2"/>
    <w:rsid w:val="0095234C"/>
    <w:rsid w:val="0095253C"/>
    <w:rsid w:val="00953878"/>
    <w:rsid w:val="00953A7B"/>
    <w:rsid w:val="00953B12"/>
    <w:rsid w:val="00953E2B"/>
    <w:rsid w:val="0095460C"/>
    <w:rsid w:val="00954B3D"/>
    <w:rsid w:val="00956143"/>
    <w:rsid w:val="0095654C"/>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770"/>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7AA"/>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B23"/>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2C1C"/>
    <w:rsid w:val="009B348C"/>
    <w:rsid w:val="009B36B5"/>
    <w:rsid w:val="009B3B4E"/>
    <w:rsid w:val="009B4262"/>
    <w:rsid w:val="009B43B6"/>
    <w:rsid w:val="009B43EC"/>
    <w:rsid w:val="009B454C"/>
    <w:rsid w:val="009B4AC0"/>
    <w:rsid w:val="009B6091"/>
    <w:rsid w:val="009B65D0"/>
    <w:rsid w:val="009B6AAF"/>
    <w:rsid w:val="009B707B"/>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2EF"/>
    <w:rsid w:val="009D2425"/>
    <w:rsid w:val="009D2961"/>
    <w:rsid w:val="009D2A58"/>
    <w:rsid w:val="009D35BD"/>
    <w:rsid w:val="009D35EC"/>
    <w:rsid w:val="009D393E"/>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035"/>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DF6"/>
    <w:rsid w:val="009F5310"/>
    <w:rsid w:val="009F5315"/>
    <w:rsid w:val="009F57A3"/>
    <w:rsid w:val="009F5965"/>
    <w:rsid w:val="009F6D75"/>
    <w:rsid w:val="009F6E15"/>
    <w:rsid w:val="009F70EB"/>
    <w:rsid w:val="009F71DE"/>
    <w:rsid w:val="009F77F9"/>
    <w:rsid w:val="009F795D"/>
    <w:rsid w:val="009F7D42"/>
    <w:rsid w:val="00A00133"/>
    <w:rsid w:val="00A004D0"/>
    <w:rsid w:val="00A01457"/>
    <w:rsid w:val="00A017F2"/>
    <w:rsid w:val="00A023DA"/>
    <w:rsid w:val="00A02434"/>
    <w:rsid w:val="00A02D84"/>
    <w:rsid w:val="00A03383"/>
    <w:rsid w:val="00A03A06"/>
    <w:rsid w:val="00A03EF3"/>
    <w:rsid w:val="00A04174"/>
    <w:rsid w:val="00A041D3"/>
    <w:rsid w:val="00A04286"/>
    <w:rsid w:val="00A04AB4"/>
    <w:rsid w:val="00A051E3"/>
    <w:rsid w:val="00A05753"/>
    <w:rsid w:val="00A05E1D"/>
    <w:rsid w:val="00A06276"/>
    <w:rsid w:val="00A064AB"/>
    <w:rsid w:val="00A067DE"/>
    <w:rsid w:val="00A06AA6"/>
    <w:rsid w:val="00A07369"/>
    <w:rsid w:val="00A1011E"/>
    <w:rsid w:val="00A10A06"/>
    <w:rsid w:val="00A10F8F"/>
    <w:rsid w:val="00A111EE"/>
    <w:rsid w:val="00A1146A"/>
    <w:rsid w:val="00A11A09"/>
    <w:rsid w:val="00A12079"/>
    <w:rsid w:val="00A128B8"/>
    <w:rsid w:val="00A12B48"/>
    <w:rsid w:val="00A132D9"/>
    <w:rsid w:val="00A133C5"/>
    <w:rsid w:val="00A13434"/>
    <w:rsid w:val="00A135B9"/>
    <w:rsid w:val="00A1362E"/>
    <w:rsid w:val="00A14781"/>
    <w:rsid w:val="00A15412"/>
    <w:rsid w:val="00A1597C"/>
    <w:rsid w:val="00A15C99"/>
    <w:rsid w:val="00A163B8"/>
    <w:rsid w:val="00A16C22"/>
    <w:rsid w:val="00A17B89"/>
    <w:rsid w:val="00A17C1E"/>
    <w:rsid w:val="00A20062"/>
    <w:rsid w:val="00A20760"/>
    <w:rsid w:val="00A215E8"/>
    <w:rsid w:val="00A217FC"/>
    <w:rsid w:val="00A21BAE"/>
    <w:rsid w:val="00A22726"/>
    <w:rsid w:val="00A22A4B"/>
    <w:rsid w:val="00A22A97"/>
    <w:rsid w:val="00A23151"/>
    <w:rsid w:val="00A2354D"/>
    <w:rsid w:val="00A235F9"/>
    <w:rsid w:val="00A23FE7"/>
    <w:rsid w:val="00A241D9"/>
    <w:rsid w:val="00A2482D"/>
    <w:rsid w:val="00A24C79"/>
    <w:rsid w:val="00A24F4F"/>
    <w:rsid w:val="00A2560E"/>
    <w:rsid w:val="00A2588A"/>
    <w:rsid w:val="00A25ADC"/>
    <w:rsid w:val="00A25D91"/>
    <w:rsid w:val="00A26164"/>
    <w:rsid w:val="00A2629A"/>
    <w:rsid w:val="00A2647A"/>
    <w:rsid w:val="00A26845"/>
    <w:rsid w:val="00A26D1F"/>
    <w:rsid w:val="00A27AE5"/>
    <w:rsid w:val="00A27C02"/>
    <w:rsid w:val="00A27E73"/>
    <w:rsid w:val="00A30C6D"/>
    <w:rsid w:val="00A31D94"/>
    <w:rsid w:val="00A31F36"/>
    <w:rsid w:val="00A32163"/>
    <w:rsid w:val="00A322C9"/>
    <w:rsid w:val="00A32347"/>
    <w:rsid w:val="00A3316F"/>
    <w:rsid w:val="00A333C2"/>
    <w:rsid w:val="00A33619"/>
    <w:rsid w:val="00A33667"/>
    <w:rsid w:val="00A33D26"/>
    <w:rsid w:val="00A33D52"/>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DF9"/>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44"/>
    <w:rsid w:val="00A50373"/>
    <w:rsid w:val="00A503C5"/>
    <w:rsid w:val="00A50486"/>
    <w:rsid w:val="00A50530"/>
    <w:rsid w:val="00A51194"/>
    <w:rsid w:val="00A5144B"/>
    <w:rsid w:val="00A515A8"/>
    <w:rsid w:val="00A52330"/>
    <w:rsid w:val="00A525F9"/>
    <w:rsid w:val="00A5274C"/>
    <w:rsid w:val="00A52C30"/>
    <w:rsid w:val="00A52EA5"/>
    <w:rsid w:val="00A53A07"/>
    <w:rsid w:val="00A53A63"/>
    <w:rsid w:val="00A53F08"/>
    <w:rsid w:val="00A554D0"/>
    <w:rsid w:val="00A55839"/>
    <w:rsid w:val="00A56490"/>
    <w:rsid w:val="00A56BD3"/>
    <w:rsid w:val="00A56E8C"/>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629"/>
    <w:rsid w:val="00A93E96"/>
    <w:rsid w:val="00A9447D"/>
    <w:rsid w:val="00A945C5"/>
    <w:rsid w:val="00A947C1"/>
    <w:rsid w:val="00A9546A"/>
    <w:rsid w:val="00A9654E"/>
    <w:rsid w:val="00A96C3F"/>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868"/>
    <w:rsid w:val="00AA3B55"/>
    <w:rsid w:val="00AA3E68"/>
    <w:rsid w:val="00AA5ED2"/>
    <w:rsid w:val="00AA604D"/>
    <w:rsid w:val="00AA62E6"/>
    <w:rsid w:val="00AA674B"/>
    <w:rsid w:val="00AA6D97"/>
    <w:rsid w:val="00AA78D0"/>
    <w:rsid w:val="00AA7CE3"/>
    <w:rsid w:val="00AA7F08"/>
    <w:rsid w:val="00AB0900"/>
    <w:rsid w:val="00AB2139"/>
    <w:rsid w:val="00AB2257"/>
    <w:rsid w:val="00AB24FE"/>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6DE2"/>
    <w:rsid w:val="00AC7018"/>
    <w:rsid w:val="00AC72B2"/>
    <w:rsid w:val="00AC7788"/>
    <w:rsid w:val="00AC78B2"/>
    <w:rsid w:val="00AC78FE"/>
    <w:rsid w:val="00AC7E76"/>
    <w:rsid w:val="00AD0141"/>
    <w:rsid w:val="00AD01A3"/>
    <w:rsid w:val="00AD098E"/>
    <w:rsid w:val="00AD1D7A"/>
    <w:rsid w:val="00AD2663"/>
    <w:rsid w:val="00AD2B43"/>
    <w:rsid w:val="00AD2E43"/>
    <w:rsid w:val="00AD2FE8"/>
    <w:rsid w:val="00AD3782"/>
    <w:rsid w:val="00AD3819"/>
    <w:rsid w:val="00AD39D7"/>
    <w:rsid w:val="00AD4188"/>
    <w:rsid w:val="00AD43DF"/>
    <w:rsid w:val="00AD5364"/>
    <w:rsid w:val="00AD57DD"/>
    <w:rsid w:val="00AD6249"/>
    <w:rsid w:val="00AD66AB"/>
    <w:rsid w:val="00AD6743"/>
    <w:rsid w:val="00AD6795"/>
    <w:rsid w:val="00AD71F7"/>
    <w:rsid w:val="00AD7C23"/>
    <w:rsid w:val="00AE03F5"/>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AE8"/>
    <w:rsid w:val="00AE51E8"/>
    <w:rsid w:val="00AE5214"/>
    <w:rsid w:val="00AE526E"/>
    <w:rsid w:val="00AE530C"/>
    <w:rsid w:val="00AE56FC"/>
    <w:rsid w:val="00AE5F64"/>
    <w:rsid w:val="00AE6668"/>
    <w:rsid w:val="00AE667D"/>
    <w:rsid w:val="00AE69B2"/>
    <w:rsid w:val="00AE6A66"/>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67F3"/>
    <w:rsid w:val="00AF7F29"/>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731"/>
    <w:rsid w:val="00B10A3C"/>
    <w:rsid w:val="00B10B65"/>
    <w:rsid w:val="00B1123F"/>
    <w:rsid w:val="00B117F0"/>
    <w:rsid w:val="00B128DA"/>
    <w:rsid w:val="00B13192"/>
    <w:rsid w:val="00B143F9"/>
    <w:rsid w:val="00B150A7"/>
    <w:rsid w:val="00B1596D"/>
    <w:rsid w:val="00B1640F"/>
    <w:rsid w:val="00B167D7"/>
    <w:rsid w:val="00B169B1"/>
    <w:rsid w:val="00B16AF2"/>
    <w:rsid w:val="00B16EEF"/>
    <w:rsid w:val="00B1716A"/>
    <w:rsid w:val="00B17D5B"/>
    <w:rsid w:val="00B17DFB"/>
    <w:rsid w:val="00B21C7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80D"/>
    <w:rsid w:val="00B279BA"/>
    <w:rsid w:val="00B27CDB"/>
    <w:rsid w:val="00B3087D"/>
    <w:rsid w:val="00B3174C"/>
    <w:rsid w:val="00B31897"/>
    <w:rsid w:val="00B31A23"/>
    <w:rsid w:val="00B3264E"/>
    <w:rsid w:val="00B331BC"/>
    <w:rsid w:val="00B3320F"/>
    <w:rsid w:val="00B336B8"/>
    <w:rsid w:val="00B337AF"/>
    <w:rsid w:val="00B33D7B"/>
    <w:rsid w:val="00B33DBE"/>
    <w:rsid w:val="00B34089"/>
    <w:rsid w:val="00B351BF"/>
    <w:rsid w:val="00B359F1"/>
    <w:rsid w:val="00B36ABA"/>
    <w:rsid w:val="00B36BCE"/>
    <w:rsid w:val="00B37330"/>
    <w:rsid w:val="00B37648"/>
    <w:rsid w:val="00B37649"/>
    <w:rsid w:val="00B37662"/>
    <w:rsid w:val="00B377DD"/>
    <w:rsid w:val="00B37F54"/>
    <w:rsid w:val="00B4094F"/>
    <w:rsid w:val="00B41B72"/>
    <w:rsid w:val="00B4202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674B"/>
    <w:rsid w:val="00B5770E"/>
    <w:rsid w:val="00B5788D"/>
    <w:rsid w:val="00B579EF"/>
    <w:rsid w:val="00B57A8D"/>
    <w:rsid w:val="00B60013"/>
    <w:rsid w:val="00B6005B"/>
    <w:rsid w:val="00B602CF"/>
    <w:rsid w:val="00B60654"/>
    <w:rsid w:val="00B60765"/>
    <w:rsid w:val="00B60A05"/>
    <w:rsid w:val="00B60BB8"/>
    <w:rsid w:val="00B60D69"/>
    <w:rsid w:val="00B6280C"/>
    <w:rsid w:val="00B62B5B"/>
    <w:rsid w:val="00B63D33"/>
    <w:rsid w:val="00B63FC6"/>
    <w:rsid w:val="00B6449F"/>
    <w:rsid w:val="00B64862"/>
    <w:rsid w:val="00B64E53"/>
    <w:rsid w:val="00B654FA"/>
    <w:rsid w:val="00B65D41"/>
    <w:rsid w:val="00B65F77"/>
    <w:rsid w:val="00B660FB"/>
    <w:rsid w:val="00B6626B"/>
    <w:rsid w:val="00B663F5"/>
    <w:rsid w:val="00B666BC"/>
    <w:rsid w:val="00B671D8"/>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296"/>
    <w:rsid w:val="00B76B86"/>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13B"/>
    <w:rsid w:val="00B934D5"/>
    <w:rsid w:val="00B936D1"/>
    <w:rsid w:val="00B93819"/>
    <w:rsid w:val="00B93D50"/>
    <w:rsid w:val="00B94204"/>
    <w:rsid w:val="00B9429D"/>
    <w:rsid w:val="00B94917"/>
    <w:rsid w:val="00B957D3"/>
    <w:rsid w:val="00B958D8"/>
    <w:rsid w:val="00B95E0B"/>
    <w:rsid w:val="00B9629D"/>
    <w:rsid w:val="00B973B5"/>
    <w:rsid w:val="00B97422"/>
    <w:rsid w:val="00B97592"/>
    <w:rsid w:val="00B975BF"/>
    <w:rsid w:val="00BA105E"/>
    <w:rsid w:val="00BA23E7"/>
    <w:rsid w:val="00BA27FC"/>
    <w:rsid w:val="00BA2BC5"/>
    <w:rsid w:val="00BA2F0C"/>
    <w:rsid w:val="00BA2F69"/>
    <w:rsid w:val="00BA317D"/>
    <w:rsid w:val="00BA361F"/>
    <w:rsid w:val="00BA3D64"/>
    <w:rsid w:val="00BA3F36"/>
    <w:rsid w:val="00BA4225"/>
    <w:rsid w:val="00BA4FA7"/>
    <w:rsid w:val="00BA55DD"/>
    <w:rsid w:val="00BA729A"/>
    <w:rsid w:val="00BA79DE"/>
    <w:rsid w:val="00BA7DCA"/>
    <w:rsid w:val="00BB0551"/>
    <w:rsid w:val="00BB0A30"/>
    <w:rsid w:val="00BB1931"/>
    <w:rsid w:val="00BB1F6B"/>
    <w:rsid w:val="00BB2161"/>
    <w:rsid w:val="00BB2554"/>
    <w:rsid w:val="00BB2557"/>
    <w:rsid w:val="00BB2BBB"/>
    <w:rsid w:val="00BB35D6"/>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E43"/>
    <w:rsid w:val="00BC3E8F"/>
    <w:rsid w:val="00BC45C8"/>
    <w:rsid w:val="00BC4C1F"/>
    <w:rsid w:val="00BC4EAF"/>
    <w:rsid w:val="00BC5E4F"/>
    <w:rsid w:val="00BC626B"/>
    <w:rsid w:val="00BC65F1"/>
    <w:rsid w:val="00BC6942"/>
    <w:rsid w:val="00BC6EC2"/>
    <w:rsid w:val="00BC763C"/>
    <w:rsid w:val="00BC7B0E"/>
    <w:rsid w:val="00BD063F"/>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82E"/>
    <w:rsid w:val="00BD7070"/>
    <w:rsid w:val="00BD7480"/>
    <w:rsid w:val="00BD7495"/>
    <w:rsid w:val="00BD7A85"/>
    <w:rsid w:val="00BE04C7"/>
    <w:rsid w:val="00BE0779"/>
    <w:rsid w:val="00BE1623"/>
    <w:rsid w:val="00BE19EA"/>
    <w:rsid w:val="00BE1AFD"/>
    <w:rsid w:val="00BE1CF8"/>
    <w:rsid w:val="00BE20EF"/>
    <w:rsid w:val="00BE277C"/>
    <w:rsid w:val="00BE3778"/>
    <w:rsid w:val="00BE38EA"/>
    <w:rsid w:val="00BE476F"/>
    <w:rsid w:val="00BE56DC"/>
    <w:rsid w:val="00BE5D78"/>
    <w:rsid w:val="00BE668B"/>
    <w:rsid w:val="00BE6A2D"/>
    <w:rsid w:val="00BE6D82"/>
    <w:rsid w:val="00BE6F51"/>
    <w:rsid w:val="00BE70CC"/>
    <w:rsid w:val="00BE7375"/>
    <w:rsid w:val="00BE73AA"/>
    <w:rsid w:val="00BE7F5C"/>
    <w:rsid w:val="00BF00E6"/>
    <w:rsid w:val="00BF0482"/>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AD3"/>
    <w:rsid w:val="00C03D11"/>
    <w:rsid w:val="00C04136"/>
    <w:rsid w:val="00C0443F"/>
    <w:rsid w:val="00C04B37"/>
    <w:rsid w:val="00C052D0"/>
    <w:rsid w:val="00C058F0"/>
    <w:rsid w:val="00C059D6"/>
    <w:rsid w:val="00C05B24"/>
    <w:rsid w:val="00C05F0D"/>
    <w:rsid w:val="00C06B70"/>
    <w:rsid w:val="00C06DF4"/>
    <w:rsid w:val="00C07443"/>
    <w:rsid w:val="00C07A01"/>
    <w:rsid w:val="00C07A1B"/>
    <w:rsid w:val="00C103A5"/>
    <w:rsid w:val="00C106F5"/>
    <w:rsid w:val="00C10BB2"/>
    <w:rsid w:val="00C11173"/>
    <w:rsid w:val="00C1179C"/>
    <w:rsid w:val="00C126AC"/>
    <w:rsid w:val="00C127B9"/>
    <w:rsid w:val="00C127DA"/>
    <w:rsid w:val="00C128C3"/>
    <w:rsid w:val="00C13B9C"/>
    <w:rsid w:val="00C17643"/>
    <w:rsid w:val="00C179A3"/>
    <w:rsid w:val="00C17A22"/>
    <w:rsid w:val="00C17B7F"/>
    <w:rsid w:val="00C204A9"/>
    <w:rsid w:val="00C2080B"/>
    <w:rsid w:val="00C20901"/>
    <w:rsid w:val="00C209C0"/>
    <w:rsid w:val="00C21118"/>
    <w:rsid w:val="00C2151F"/>
    <w:rsid w:val="00C2248B"/>
    <w:rsid w:val="00C23C26"/>
    <w:rsid w:val="00C23E60"/>
    <w:rsid w:val="00C23F5B"/>
    <w:rsid w:val="00C24C80"/>
    <w:rsid w:val="00C25825"/>
    <w:rsid w:val="00C25853"/>
    <w:rsid w:val="00C2694E"/>
    <w:rsid w:val="00C2696C"/>
    <w:rsid w:val="00C26F9A"/>
    <w:rsid w:val="00C273B8"/>
    <w:rsid w:val="00C27D59"/>
    <w:rsid w:val="00C304F3"/>
    <w:rsid w:val="00C305F1"/>
    <w:rsid w:val="00C30DCD"/>
    <w:rsid w:val="00C30DE0"/>
    <w:rsid w:val="00C31040"/>
    <w:rsid w:val="00C31680"/>
    <w:rsid w:val="00C31998"/>
    <w:rsid w:val="00C325A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34E"/>
    <w:rsid w:val="00C4283F"/>
    <w:rsid w:val="00C42FD8"/>
    <w:rsid w:val="00C437F1"/>
    <w:rsid w:val="00C43D1B"/>
    <w:rsid w:val="00C44D3D"/>
    <w:rsid w:val="00C45A95"/>
    <w:rsid w:val="00C46D24"/>
    <w:rsid w:val="00C5016D"/>
    <w:rsid w:val="00C50B47"/>
    <w:rsid w:val="00C50D30"/>
    <w:rsid w:val="00C51711"/>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69DC"/>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17CD"/>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658"/>
    <w:rsid w:val="00C86806"/>
    <w:rsid w:val="00C86ED3"/>
    <w:rsid w:val="00C87160"/>
    <w:rsid w:val="00C8740E"/>
    <w:rsid w:val="00C877A0"/>
    <w:rsid w:val="00C87DFD"/>
    <w:rsid w:val="00C90AFE"/>
    <w:rsid w:val="00C90BE8"/>
    <w:rsid w:val="00C918DD"/>
    <w:rsid w:val="00C91DB5"/>
    <w:rsid w:val="00C931CB"/>
    <w:rsid w:val="00C935A8"/>
    <w:rsid w:val="00C94BF2"/>
    <w:rsid w:val="00C950EA"/>
    <w:rsid w:val="00C9533C"/>
    <w:rsid w:val="00C95E5B"/>
    <w:rsid w:val="00C96032"/>
    <w:rsid w:val="00C9779D"/>
    <w:rsid w:val="00C9781F"/>
    <w:rsid w:val="00CA0B6C"/>
    <w:rsid w:val="00CA12EE"/>
    <w:rsid w:val="00CA1A4B"/>
    <w:rsid w:val="00CA1B52"/>
    <w:rsid w:val="00CA2C40"/>
    <w:rsid w:val="00CA2C91"/>
    <w:rsid w:val="00CA2CDD"/>
    <w:rsid w:val="00CA2E21"/>
    <w:rsid w:val="00CA2EC3"/>
    <w:rsid w:val="00CA3784"/>
    <w:rsid w:val="00CA39C1"/>
    <w:rsid w:val="00CA3CF7"/>
    <w:rsid w:val="00CA475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EE6"/>
    <w:rsid w:val="00CB40A5"/>
    <w:rsid w:val="00CB4A81"/>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9C2"/>
    <w:rsid w:val="00CC646C"/>
    <w:rsid w:val="00CC693F"/>
    <w:rsid w:val="00CC6C4C"/>
    <w:rsid w:val="00CC6E0B"/>
    <w:rsid w:val="00CC7EF1"/>
    <w:rsid w:val="00CD036C"/>
    <w:rsid w:val="00CD0441"/>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1B92"/>
    <w:rsid w:val="00CE23CA"/>
    <w:rsid w:val="00CE2A15"/>
    <w:rsid w:val="00CE3F1A"/>
    <w:rsid w:val="00CE449C"/>
    <w:rsid w:val="00CE4D8A"/>
    <w:rsid w:val="00CE4EE3"/>
    <w:rsid w:val="00CE4FAE"/>
    <w:rsid w:val="00CE52A0"/>
    <w:rsid w:val="00CE59C6"/>
    <w:rsid w:val="00CE5F3A"/>
    <w:rsid w:val="00CE66DC"/>
    <w:rsid w:val="00CE6D23"/>
    <w:rsid w:val="00CE72B9"/>
    <w:rsid w:val="00CE752E"/>
    <w:rsid w:val="00CE7BE0"/>
    <w:rsid w:val="00CF0CC0"/>
    <w:rsid w:val="00CF11D3"/>
    <w:rsid w:val="00CF12AA"/>
    <w:rsid w:val="00CF15E7"/>
    <w:rsid w:val="00CF1696"/>
    <w:rsid w:val="00CF1715"/>
    <w:rsid w:val="00CF1BCE"/>
    <w:rsid w:val="00CF1C35"/>
    <w:rsid w:val="00CF2558"/>
    <w:rsid w:val="00CF271E"/>
    <w:rsid w:val="00CF28A3"/>
    <w:rsid w:val="00CF387C"/>
    <w:rsid w:val="00CF3ACD"/>
    <w:rsid w:val="00CF3FAB"/>
    <w:rsid w:val="00CF4F85"/>
    <w:rsid w:val="00CF57FF"/>
    <w:rsid w:val="00CF587C"/>
    <w:rsid w:val="00CF5BEE"/>
    <w:rsid w:val="00CF681C"/>
    <w:rsid w:val="00CF692C"/>
    <w:rsid w:val="00CF7D08"/>
    <w:rsid w:val="00CF7DD7"/>
    <w:rsid w:val="00D01453"/>
    <w:rsid w:val="00D017E5"/>
    <w:rsid w:val="00D027FD"/>
    <w:rsid w:val="00D02ECC"/>
    <w:rsid w:val="00D03014"/>
    <w:rsid w:val="00D03243"/>
    <w:rsid w:val="00D038AE"/>
    <w:rsid w:val="00D03E9B"/>
    <w:rsid w:val="00D0477B"/>
    <w:rsid w:val="00D04A14"/>
    <w:rsid w:val="00D05185"/>
    <w:rsid w:val="00D05509"/>
    <w:rsid w:val="00D05A4D"/>
    <w:rsid w:val="00D05C51"/>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12E"/>
    <w:rsid w:val="00D1385F"/>
    <w:rsid w:val="00D13906"/>
    <w:rsid w:val="00D141EF"/>
    <w:rsid w:val="00D143A0"/>
    <w:rsid w:val="00D154C1"/>
    <w:rsid w:val="00D1578E"/>
    <w:rsid w:val="00D15E8C"/>
    <w:rsid w:val="00D16CEB"/>
    <w:rsid w:val="00D17630"/>
    <w:rsid w:val="00D176E9"/>
    <w:rsid w:val="00D17D95"/>
    <w:rsid w:val="00D2166B"/>
    <w:rsid w:val="00D22231"/>
    <w:rsid w:val="00D22266"/>
    <w:rsid w:val="00D230E7"/>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89D"/>
    <w:rsid w:val="00D33F19"/>
    <w:rsid w:val="00D340A4"/>
    <w:rsid w:val="00D3435E"/>
    <w:rsid w:val="00D34AEE"/>
    <w:rsid w:val="00D34AF5"/>
    <w:rsid w:val="00D34BEE"/>
    <w:rsid w:val="00D35EF1"/>
    <w:rsid w:val="00D36495"/>
    <w:rsid w:val="00D400E9"/>
    <w:rsid w:val="00D4057F"/>
    <w:rsid w:val="00D40C4B"/>
    <w:rsid w:val="00D40DB9"/>
    <w:rsid w:val="00D41A63"/>
    <w:rsid w:val="00D41A9F"/>
    <w:rsid w:val="00D41FE7"/>
    <w:rsid w:val="00D421EA"/>
    <w:rsid w:val="00D431B5"/>
    <w:rsid w:val="00D431E7"/>
    <w:rsid w:val="00D448AD"/>
    <w:rsid w:val="00D44FCE"/>
    <w:rsid w:val="00D461CD"/>
    <w:rsid w:val="00D46BF7"/>
    <w:rsid w:val="00D46F0A"/>
    <w:rsid w:val="00D4726C"/>
    <w:rsid w:val="00D47570"/>
    <w:rsid w:val="00D47671"/>
    <w:rsid w:val="00D47AE2"/>
    <w:rsid w:val="00D500BC"/>
    <w:rsid w:val="00D50470"/>
    <w:rsid w:val="00D50995"/>
    <w:rsid w:val="00D50E2A"/>
    <w:rsid w:val="00D51743"/>
    <w:rsid w:val="00D51DBD"/>
    <w:rsid w:val="00D51FAC"/>
    <w:rsid w:val="00D52300"/>
    <w:rsid w:val="00D53DED"/>
    <w:rsid w:val="00D5433E"/>
    <w:rsid w:val="00D54963"/>
    <w:rsid w:val="00D5542E"/>
    <w:rsid w:val="00D5549A"/>
    <w:rsid w:val="00D55BF6"/>
    <w:rsid w:val="00D55C6C"/>
    <w:rsid w:val="00D5603F"/>
    <w:rsid w:val="00D56E57"/>
    <w:rsid w:val="00D570C2"/>
    <w:rsid w:val="00D573A6"/>
    <w:rsid w:val="00D60D52"/>
    <w:rsid w:val="00D610C6"/>
    <w:rsid w:val="00D61428"/>
    <w:rsid w:val="00D61673"/>
    <w:rsid w:val="00D617EB"/>
    <w:rsid w:val="00D6185E"/>
    <w:rsid w:val="00D61DCC"/>
    <w:rsid w:val="00D628A0"/>
    <w:rsid w:val="00D62CA4"/>
    <w:rsid w:val="00D63556"/>
    <w:rsid w:val="00D63FD8"/>
    <w:rsid w:val="00D6483C"/>
    <w:rsid w:val="00D6487E"/>
    <w:rsid w:val="00D64FF8"/>
    <w:rsid w:val="00D65443"/>
    <w:rsid w:val="00D65507"/>
    <w:rsid w:val="00D665E5"/>
    <w:rsid w:val="00D666A6"/>
    <w:rsid w:val="00D6782A"/>
    <w:rsid w:val="00D70917"/>
    <w:rsid w:val="00D713FF"/>
    <w:rsid w:val="00D71487"/>
    <w:rsid w:val="00D71DDC"/>
    <w:rsid w:val="00D71ED0"/>
    <w:rsid w:val="00D72A09"/>
    <w:rsid w:val="00D72CBB"/>
    <w:rsid w:val="00D72F84"/>
    <w:rsid w:val="00D72FAC"/>
    <w:rsid w:val="00D73EEA"/>
    <w:rsid w:val="00D747FA"/>
    <w:rsid w:val="00D74A58"/>
    <w:rsid w:val="00D750B7"/>
    <w:rsid w:val="00D7518C"/>
    <w:rsid w:val="00D7520C"/>
    <w:rsid w:val="00D75370"/>
    <w:rsid w:val="00D75376"/>
    <w:rsid w:val="00D759A3"/>
    <w:rsid w:val="00D75FB2"/>
    <w:rsid w:val="00D76AC9"/>
    <w:rsid w:val="00D76B7C"/>
    <w:rsid w:val="00D76F0A"/>
    <w:rsid w:val="00D77343"/>
    <w:rsid w:val="00D77849"/>
    <w:rsid w:val="00D8001F"/>
    <w:rsid w:val="00D8013D"/>
    <w:rsid w:val="00D80A5B"/>
    <w:rsid w:val="00D8110F"/>
    <w:rsid w:val="00D8131C"/>
    <w:rsid w:val="00D819A9"/>
    <w:rsid w:val="00D81BFB"/>
    <w:rsid w:val="00D8230F"/>
    <w:rsid w:val="00D839F0"/>
    <w:rsid w:val="00D83D14"/>
    <w:rsid w:val="00D84A04"/>
    <w:rsid w:val="00D84F5D"/>
    <w:rsid w:val="00D853F3"/>
    <w:rsid w:val="00D85402"/>
    <w:rsid w:val="00D86C34"/>
    <w:rsid w:val="00D86C6C"/>
    <w:rsid w:val="00D91F99"/>
    <w:rsid w:val="00D92C23"/>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896"/>
    <w:rsid w:val="00DB7AB2"/>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30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39D"/>
    <w:rsid w:val="00DE06CD"/>
    <w:rsid w:val="00DE077B"/>
    <w:rsid w:val="00DE0C12"/>
    <w:rsid w:val="00DE0CE6"/>
    <w:rsid w:val="00DE1458"/>
    <w:rsid w:val="00DE1617"/>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54D"/>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9E9"/>
    <w:rsid w:val="00E07C0A"/>
    <w:rsid w:val="00E07DA4"/>
    <w:rsid w:val="00E07F41"/>
    <w:rsid w:val="00E10D65"/>
    <w:rsid w:val="00E11A21"/>
    <w:rsid w:val="00E12243"/>
    <w:rsid w:val="00E1246D"/>
    <w:rsid w:val="00E128A8"/>
    <w:rsid w:val="00E12F7B"/>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2B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5A3"/>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5C6"/>
    <w:rsid w:val="00E46D16"/>
    <w:rsid w:val="00E47931"/>
    <w:rsid w:val="00E47AEF"/>
    <w:rsid w:val="00E47FAF"/>
    <w:rsid w:val="00E5030A"/>
    <w:rsid w:val="00E50859"/>
    <w:rsid w:val="00E51BA5"/>
    <w:rsid w:val="00E51C99"/>
    <w:rsid w:val="00E51FA5"/>
    <w:rsid w:val="00E51FFD"/>
    <w:rsid w:val="00E5200D"/>
    <w:rsid w:val="00E527AA"/>
    <w:rsid w:val="00E52906"/>
    <w:rsid w:val="00E532A6"/>
    <w:rsid w:val="00E5454B"/>
    <w:rsid w:val="00E54643"/>
    <w:rsid w:val="00E5498A"/>
    <w:rsid w:val="00E5550E"/>
    <w:rsid w:val="00E55B05"/>
    <w:rsid w:val="00E55C34"/>
    <w:rsid w:val="00E55D1D"/>
    <w:rsid w:val="00E55D77"/>
    <w:rsid w:val="00E567A0"/>
    <w:rsid w:val="00E56B62"/>
    <w:rsid w:val="00E57032"/>
    <w:rsid w:val="00E57BC5"/>
    <w:rsid w:val="00E608C2"/>
    <w:rsid w:val="00E609A1"/>
    <w:rsid w:val="00E61E8D"/>
    <w:rsid w:val="00E61EDA"/>
    <w:rsid w:val="00E62982"/>
    <w:rsid w:val="00E62DA6"/>
    <w:rsid w:val="00E63065"/>
    <w:rsid w:val="00E6339E"/>
    <w:rsid w:val="00E63B3F"/>
    <w:rsid w:val="00E645F9"/>
    <w:rsid w:val="00E64F5A"/>
    <w:rsid w:val="00E65141"/>
    <w:rsid w:val="00E6548A"/>
    <w:rsid w:val="00E66881"/>
    <w:rsid w:val="00E66DB7"/>
    <w:rsid w:val="00E66F50"/>
    <w:rsid w:val="00E674B6"/>
    <w:rsid w:val="00E67AAF"/>
    <w:rsid w:val="00E67C87"/>
    <w:rsid w:val="00E7135A"/>
    <w:rsid w:val="00E7140B"/>
    <w:rsid w:val="00E71995"/>
    <w:rsid w:val="00E72157"/>
    <w:rsid w:val="00E72324"/>
    <w:rsid w:val="00E72363"/>
    <w:rsid w:val="00E73464"/>
    <w:rsid w:val="00E73DE5"/>
    <w:rsid w:val="00E74147"/>
    <w:rsid w:val="00E7434A"/>
    <w:rsid w:val="00E743E8"/>
    <w:rsid w:val="00E74DAD"/>
    <w:rsid w:val="00E75441"/>
    <w:rsid w:val="00E75788"/>
    <w:rsid w:val="00E75931"/>
    <w:rsid w:val="00E76D76"/>
    <w:rsid w:val="00E7784A"/>
    <w:rsid w:val="00E779D7"/>
    <w:rsid w:val="00E77C5C"/>
    <w:rsid w:val="00E8047E"/>
    <w:rsid w:val="00E80956"/>
    <w:rsid w:val="00E80E60"/>
    <w:rsid w:val="00E80F77"/>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E24"/>
    <w:rsid w:val="00E85AF4"/>
    <w:rsid w:val="00E85FE3"/>
    <w:rsid w:val="00E8639A"/>
    <w:rsid w:val="00E8677F"/>
    <w:rsid w:val="00E8725F"/>
    <w:rsid w:val="00E87B44"/>
    <w:rsid w:val="00E90341"/>
    <w:rsid w:val="00E9034B"/>
    <w:rsid w:val="00E90435"/>
    <w:rsid w:val="00E904A1"/>
    <w:rsid w:val="00E909A1"/>
    <w:rsid w:val="00E90E4D"/>
    <w:rsid w:val="00E90ED2"/>
    <w:rsid w:val="00E912C6"/>
    <w:rsid w:val="00E919A6"/>
    <w:rsid w:val="00E922E4"/>
    <w:rsid w:val="00E92A69"/>
    <w:rsid w:val="00E9301B"/>
    <w:rsid w:val="00E93653"/>
    <w:rsid w:val="00E93CB0"/>
    <w:rsid w:val="00E93D47"/>
    <w:rsid w:val="00E94169"/>
    <w:rsid w:val="00E94628"/>
    <w:rsid w:val="00E94B16"/>
    <w:rsid w:val="00E94C39"/>
    <w:rsid w:val="00E95127"/>
    <w:rsid w:val="00E95305"/>
    <w:rsid w:val="00E958AA"/>
    <w:rsid w:val="00E9744E"/>
    <w:rsid w:val="00EA0EED"/>
    <w:rsid w:val="00EA2270"/>
    <w:rsid w:val="00EA243C"/>
    <w:rsid w:val="00EA2520"/>
    <w:rsid w:val="00EA286D"/>
    <w:rsid w:val="00EA2E2C"/>
    <w:rsid w:val="00EA31C2"/>
    <w:rsid w:val="00EA36F6"/>
    <w:rsid w:val="00EA38D3"/>
    <w:rsid w:val="00EA3F91"/>
    <w:rsid w:val="00EA4125"/>
    <w:rsid w:val="00EA43C7"/>
    <w:rsid w:val="00EA440E"/>
    <w:rsid w:val="00EA4B6E"/>
    <w:rsid w:val="00EA4E05"/>
    <w:rsid w:val="00EA5748"/>
    <w:rsid w:val="00EA5CF6"/>
    <w:rsid w:val="00EA70C3"/>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2"/>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0FF"/>
    <w:rsid w:val="00ED420A"/>
    <w:rsid w:val="00ED5CC0"/>
    <w:rsid w:val="00ED5D50"/>
    <w:rsid w:val="00ED6BC8"/>
    <w:rsid w:val="00ED707F"/>
    <w:rsid w:val="00ED78C9"/>
    <w:rsid w:val="00ED7AC1"/>
    <w:rsid w:val="00EE0036"/>
    <w:rsid w:val="00EE08C0"/>
    <w:rsid w:val="00EE1136"/>
    <w:rsid w:val="00EE1770"/>
    <w:rsid w:val="00EE17EE"/>
    <w:rsid w:val="00EE18C7"/>
    <w:rsid w:val="00EE2248"/>
    <w:rsid w:val="00EE343D"/>
    <w:rsid w:val="00EE3A90"/>
    <w:rsid w:val="00EE40F7"/>
    <w:rsid w:val="00EE47AC"/>
    <w:rsid w:val="00EE49F2"/>
    <w:rsid w:val="00EE4D65"/>
    <w:rsid w:val="00EE57BF"/>
    <w:rsid w:val="00EE5E8F"/>
    <w:rsid w:val="00EE60EA"/>
    <w:rsid w:val="00EE716D"/>
    <w:rsid w:val="00EE7666"/>
    <w:rsid w:val="00EE7F7F"/>
    <w:rsid w:val="00EF017A"/>
    <w:rsid w:val="00EF0454"/>
    <w:rsid w:val="00EF08D9"/>
    <w:rsid w:val="00EF16AF"/>
    <w:rsid w:val="00EF20F9"/>
    <w:rsid w:val="00EF2123"/>
    <w:rsid w:val="00EF2999"/>
    <w:rsid w:val="00EF2B02"/>
    <w:rsid w:val="00EF31DC"/>
    <w:rsid w:val="00EF32BF"/>
    <w:rsid w:val="00EF32DC"/>
    <w:rsid w:val="00EF33D3"/>
    <w:rsid w:val="00EF39FA"/>
    <w:rsid w:val="00EF3E46"/>
    <w:rsid w:val="00EF40D6"/>
    <w:rsid w:val="00EF45A5"/>
    <w:rsid w:val="00EF466C"/>
    <w:rsid w:val="00EF4731"/>
    <w:rsid w:val="00EF4C48"/>
    <w:rsid w:val="00EF52A7"/>
    <w:rsid w:val="00EF5644"/>
    <w:rsid w:val="00EF5719"/>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09A"/>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9AD"/>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E2D"/>
    <w:rsid w:val="00F40F33"/>
    <w:rsid w:val="00F4325A"/>
    <w:rsid w:val="00F432EC"/>
    <w:rsid w:val="00F4385D"/>
    <w:rsid w:val="00F43B67"/>
    <w:rsid w:val="00F43CCB"/>
    <w:rsid w:val="00F44881"/>
    <w:rsid w:val="00F44D57"/>
    <w:rsid w:val="00F45DB4"/>
    <w:rsid w:val="00F45F39"/>
    <w:rsid w:val="00F467A4"/>
    <w:rsid w:val="00F46DF4"/>
    <w:rsid w:val="00F47200"/>
    <w:rsid w:val="00F477C8"/>
    <w:rsid w:val="00F47896"/>
    <w:rsid w:val="00F47EA2"/>
    <w:rsid w:val="00F50044"/>
    <w:rsid w:val="00F5089A"/>
    <w:rsid w:val="00F50AA0"/>
    <w:rsid w:val="00F511F1"/>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3EB6"/>
    <w:rsid w:val="00F7579F"/>
    <w:rsid w:val="00F75AEE"/>
    <w:rsid w:val="00F767B7"/>
    <w:rsid w:val="00F768F2"/>
    <w:rsid w:val="00F76F71"/>
    <w:rsid w:val="00F77234"/>
    <w:rsid w:val="00F774C2"/>
    <w:rsid w:val="00F77514"/>
    <w:rsid w:val="00F77F7B"/>
    <w:rsid w:val="00F77FB4"/>
    <w:rsid w:val="00F8097F"/>
    <w:rsid w:val="00F80981"/>
    <w:rsid w:val="00F81390"/>
    <w:rsid w:val="00F813F9"/>
    <w:rsid w:val="00F81615"/>
    <w:rsid w:val="00F8191B"/>
    <w:rsid w:val="00F81DEA"/>
    <w:rsid w:val="00F82180"/>
    <w:rsid w:val="00F8292B"/>
    <w:rsid w:val="00F82A05"/>
    <w:rsid w:val="00F82F1C"/>
    <w:rsid w:val="00F83F8E"/>
    <w:rsid w:val="00F843A4"/>
    <w:rsid w:val="00F8466F"/>
    <w:rsid w:val="00F84B2A"/>
    <w:rsid w:val="00F84BFF"/>
    <w:rsid w:val="00F84E0B"/>
    <w:rsid w:val="00F850A0"/>
    <w:rsid w:val="00F85E94"/>
    <w:rsid w:val="00F86516"/>
    <w:rsid w:val="00F87227"/>
    <w:rsid w:val="00F87874"/>
    <w:rsid w:val="00F9033D"/>
    <w:rsid w:val="00F9074A"/>
    <w:rsid w:val="00F90DFC"/>
    <w:rsid w:val="00F90F66"/>
    <w:rsid w:val="00F91A6A"/>
    <w:rsid w:val="00F929B3"/>
    <w:rsid w:val="00F931FC"/>
    <w:rsid w:val="00F93853"/>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AAA"/>
    <w:rsid w:val="00FA7E4E"/>
    <w:rsid w:val="00FB05A4"/>
    <w:rsid w:val="00FB066E"/>
    <w:rsid w:val="00FB0E0B"/>
    <w:rsid w:val="00FB1435"/>
    <w:rsid w:val="00FB1EF7"/>
    <w:rsid w:val="00FB2358"/>
    <w:rsid w:val="00FB3A2B"/>
    <w:rsid w:val="00FB3B97"/>
    <w:rsid w:val="00FB3C3D"/>
    <w:rsid w:val="00FB3F04"/>
    <w:rsid w:val="00FB58C3"/>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C7E43"/>
    <w:rsid w:val="00FD0F1A"/>
    <w:rsid w:val="00FD115A"/>
    <w:rsid w:val="00FD175F"/>
    <w:rsid w:val="00FD2727"/>
    <w:rsid w:val="00FD28F6"/>
    <w:rsid w:val="00FD39CE"/>
    <w:rsid w:val="00FD3CEC"/>
    <w:rsid w:val="00FD418C"/>
    <w:rsid w:val="00FD5585"/>
    <w:rsid w:val="00FD55D2"/>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12EE"/>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列表段落1,—ño’i—Ž,¥¡¡¡¡ì¬º¥¹¥È¶ÎÂä,ÁÐ³ö¶ÎÂä,¥ê¥¹¥È¶ÎÂä,1st level - Bullet List Paragraph,Lettre d'introduction,Paragrafo elenco,Normal bullet 2,Bullet list,列表段落11,목록단락,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列表段落1 字符,—ño’i—Ž 字符,¥¡¡¡¡ì¬º¥¹¥È¶ÎÂä 字符,ÁÐ³ö¶ÎÂä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2a">
    <w:name w:val="正文2"/>
    <w:basedOn w:val="a1"/>
    <w:link w:val="2Char"/>
    <w:qFormat/>
    <w:rsid w:val="007431CC"/>
    <w:pPr>
      <w:overflowPunct/>
      <w:autoSpaceDE/>
      <w:autoSpaceDN/>
      <w:adjustRightInd/>
      <w:spacing w:afterLines="50" w:after="50"/>
      <w:jc w:val="both"/>
      <w:textAlignment w:val="auto"/>
    </w:pPr>
    <w:rPr>
      <w:rFonts w:eastAsia="Times New Roman" w:cs="宋体"/>
    </w:rPr>
  </w:style>
  <w:style w:type="character" w:customStyle="1" w:styleId="2Char">
    <w:name w:val="正文2 Char"/>
    <w:basedOn w:val="a2"/>
    <w:link w:val="2a"/>
    <w:rsid w:val="007431CC"/>
    <w:rPr>
      <w:rFonts w:eastAsia="Times New Roman" w:cs="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431734">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4649239">
      <w:bodyDiv w:val="1"/>
      <w:marLeft w:val="0"/>
      <w:marRight w:val="0"/>
      <w:marTop w:val="0"/>
      <w:marBottom w:val="0"/>
      <w:divBdr>
        <w:top w:val="none" w:sz="0" w:space="0" w:color="auto"/>
        <w:left w:val="none" w:sz="0" w:space="0" w:color="auto"/>
        <w:bottom w:val="none" w:sz="0" w:space="0" w:color="auto"/>
        <w:right w:val="none" w:sz="0" w:space="0" w:color="auto"/>
      </w:divBdr>
      <w:divsChild>
        <w:div w:id="1541240349">
          <w:marLeft w:val="706"/>
          <w:marRight w:val="0"/>
          <w:marTop w:val="0"/>
          <w:marBottom w:val="120"/>
          <w:divBdr>
            <w:top w:val="none" w:sz="0" w:space="0" w:color="auto"/>
            <w:left w:val="none" w:sz="0" w:space="0" w:color="auto"/>
            <w:bottom w:val="none" w:sz="0" w:space="0" w:color="auto"/>
            <w:right w:val="none" w:sz="0" w:space="0" w:color="auto"/>
          </w:divBdr>
        </w:div>
      </w:divsChild>
    </w:div>
    <w:div w:id="176668481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D396D-8803-43B9-99D7-50029358A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6</Pages>
  <Words>2171</Words>
  <Characters>12377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2026-01-30T13:48:00Z</dcterms:created>
  <dcterms:modified xsi:type="dcterms:W3CDTF">2026-01-30T14:05:00Z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1769410995</vt:lpwstr>
  </property>
</Properties>
</file>